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3B" w:rsidRPr="00E21EE7" w:rsidRDefault="00BB723B" w:rsidP="00E21EE7">
      <w:pPr>
        <w:rPr>
          <w:sz w:val="28"/>
          <w:szCs w:val="28"/>
        </w:rPr>
        <w:sectPr w:rsidR="00BB723B" w:rsidRPr="00E21EE7" w:rsidSect="001A453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21EE7" w:rsidRDefault="00E21EE7" w:rsidP="00E21E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0"/>
        <w:gridCol w:w="4962"/>
      </w:tblGrid>
      <w:tr w:rsidR="00E21EE7" w:rsidTr="00E21EE7">
        <w:tc>
          <w:tcPr>
            <w:tcW w:w="9780" w:type="dxa"/>
          </w:tcPr>
          <w:p w:rsidR="00E21EE7" w:rsidRDefault="00E21EE7" w:rsidP="00A13CE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E21EE7" w:rsidRDefault="00E21EE7" w:rsidP="00E21E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6</w:t>
            </w:r>
          </w:p>
          <w:p w:rsidR="00E21EE7" w:rsidRDefault="00E21EE7" w:rsidP="00E21E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60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нормативам</w:t>
            </w:r>
            <w:r w:rsidRPr="00FE60D6">
              <w:rPr>
                <w:sz w:val="28"/>
                <w:szCs w:val="28"/>
              </w:rPr>
              <w:t xml:space="preserve"> градостроительного </w:t>
            </w:r>
          </w:p>
          <w:p w:rsidR="00E21EE7" w:rsidRDefault="00E21EE7" w:rsidP="00E21EE7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проектирования  Новопокровского </w:t>
            </w:r>
          </w:p>
          <w:p w:rsidR="00E21EE7" w:rsidRDefault="00E21EE7" w:rsidP="00E21EE7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сельского поселения  </w:t>
            </w:r>
          </w:p>
          <w:p w:rsidR="00E21EE7" w:rsidRDefault="00E21EE7" w:rsidP="00E21EE7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21EE7" w:rsidRPr="00FE60D6" w:rsidRDefault="00E21EE7" w:rsidP="00E21EE7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>Новопокровский</w:t>
            </w:r>
            <w:r>
              <w:rPr>
                <w:sz w:val="28"/>
                <w:szCs w:val="28"/>
              </w:rPr>
              <w:t xml:space="preserve"> </w:t>
            </w:r>
            <w:r w:rsidRPr="00FE60D6">
              <w:rPr>
                <w:sz w:val="28"/>
                <w:szCs w:val="28"/>
              </w:rPr>
              <w:t>район</w:t>
            </w:r>
          </w:p>
          <w:p w:rsidR="00E21EE7" w:rsidRDefault="00E21EE7" w:rsidP="00A13CE6">
            <w:pPr>
              <w:rPr>
                <w:sz w:val="28"/>
                <w:szCs w:val="28"/>
              </w:rPr>
            </w:pPr>
          </w:p>
        </w:tc>
      </w:tr>
    </w:tbl>
    <w:p w:rsidR="00E21EE7" w:rsidRDefault="00E21EE7" w:rsidP="00E21E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723B" w:rsidRPr="00E21EE7" w:rsidRDefault="00A13CE6" w:rsidP="00E21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CE6">
        <w:rPr>
          <w:rFonts w:ascii="Times New Roman" w:hAnsi="Times New Roman" w:cs="Times New Roman"/>
          <w:sz w:val="28"/>
          <w:szCs w:val="28"/>
        </w:rPr>
        <w:t>Расстояние от подземных сетей до зданий и сооружений</w:t>
      </w:r>
    </w:p>
    <w:tbl>
      <w:tblPr>
        <w:tblW w:w="14742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850"/>
        <w:gridCol w:w="1559"/>
        <w:gridCol w:w="2127"/>
        <w:gridCol w:w="1134"/>
        <w:gridCol w:w="1701"/>
        <w:gridCol w:w="1275"/>
        <w:gridCol w:w="1276"/>
        <w:gridCol w:w="1276"/>
        <w:gridCol w:w="1276"/>
      </w:tblGrid>
      <w:tr w:rsidR="00BB723B" w:rsidRPr="00BB723B" w:rsidTr="00E21EE7">
        <w:trPr>
          <w:cantSplit/>
          <w:trHeight w:val="79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Инженерные сети</w:t>
            </w:r>
          </w:p>
        </w:tc>
        <w:tc>
          <w:tcPr>
            <w:tcW w:w="12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23B" w:rsidRPr="00BB723B" w:rsidRDefault="00BB723B" w:rsidP="00FF18C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Расстояние, м, по горизонтали (в свету) от подземных сетей до</w:t>
            </w:r>
          </w:p>
        </w:tc>
      </w:tr>
      <w:tr w:rsidR="00BB723B" w:rsidRPr="00BB723B" w:rsidTr="00E21EE7">
        <w:trPr>
          <w:cantSplit/>
          <w:trHeight w:val="600"/>
        </w:trPr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BB723B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Фундаментов </w:t>
            </w: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 xml:space="preserve">зданий и  </w:t>
            </w:r>
            <w:r w:rsidRPr="00BB723B">
              <w:rPr>
                <w:rFonts w:ascii="Times New Roman" w:hAnsi="Times New Roman" w:cs="Times New Roman"/>
                <w:sz w:val="24"/>
                <w:szCs w:val="24"/>
              </w:rPr>
              <w:br/>
              <w:t>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BB723B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Фундаментов  ограждений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предприятий, эстакад,  опор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контактной сети и   связи,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железных  </w:t>
            </w: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дорог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23B" w:rsidRPr="00BB723B" w:rsidRDefault="00A13CE6" w:rsidP="00FF18C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си крайнего пути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FF18C0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Бортового  камня   улицы,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(кромки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роезжей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части, 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репленной  полосы 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обочины)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FF18C0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Наружной бровки кювета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  подошвы насыпи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23B" w:rsidRPr="00BB723B" w:rsidRDefault="00A13CE6" w:rsidP="00FF18C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 xml:space="preserve">ундаментов опор   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воздушных линий   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электропередачи   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br/>
              <w:t>напряжением</w:t>
            </w:r>
          </w:p>
        </w:tc>
      </w:tr>
      <w:tr w:rsidR="00BB723B" w:rsidRPr="00BB723B" w:rsidTr="00E21EE7">
        <w:trPr>
          <w:cantSplit/>
          <w:trHeight w:val="2595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23B" w:rsidRPr="00BB723B" w:rsidRDefault="00BB723B" w:rsidP="00FF18C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23B" w:rsidRPr="00BB723B" w:rsidRDefault="00BB723B" w:rsidP="00FF18C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21EE7" w:rsidRDefault="00FF18C0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Железных дорог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колеи  1520 мм,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 не  менее  глубины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траншей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  подошвы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насыпи и бровки </w:t>
            </w:r>
          </w:p>
          <w:p w:rsidR="00BB723B" w:rsidRPr="00BB723B" w:rsidRDefault="00BB723B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выемки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FF18C0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Железных дорог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колеи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750 мм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23B" w:rsidRPr="00BB723B" w:rsidRDefault="00BB723B" w:rsidP="00FF18C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23B" w:rsidRPr="00BB723B" w:rsidRDefault="00BB723B" w:rsidP="00FF18C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FF18C0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кВ   наружного  освещения,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контактной  сети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троллейбусов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FF18C0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 1 до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35 кВ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B723B" w:rsidRPr="00BB723B" w:rsidRDefault="00FF18C0" w:rsidP="00FF18C0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Свыше  35 до 110  кВ и  </w:t>
            </w:r>
            <w:r w:rsidR="00BB723B" w:rsidRPr="00BB723B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</w:tc>
      </w:tr>
      <w:tr w:rsidR="00BB723B" w:rsidRPr="00BB723B" w:rsidTr="00E21EE7">
        <w:trPr>
          <w:cantSplit/>
          <w:trHeight w:val="2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23B" w:rsidRPr="00BB723B" w:rsidTr="00E21EE7">
        <w:trPr>
          <w:cantSplit/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 и       </w:t>
            </w:r>
            <w:r w:rsidRPr="00BB72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напорная           </w:t>
            </w:r>
            <w:r w:rsidRPr="00BB72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канализация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23B" w:rsidRPr="00BB723B" w:rsidRDefault="00BB723B" w:rsidP="00BB723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B3175" w:rsidRPr="00BB723B" w:rsidRDefault="008B3175" w:rsidP="00BB723B">
      <w:pPr>
        <w:rPr>
          <w:sz w:val="28"/>
          <w:szCs w:val="28"/>
        </w:rPr>
        <w:sectPr w:rsidR="008B3175" w:rsidRPr="00BB723B" w:rsidSect="00E21EE7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985"/>
        <w:gridCol w:w="1559"/>
        <w:gridCol w:w="1560"/>
        <w:gridCol w:w="1701"/>
        <w:gridCol w:w="1134"/>
        <w:gridCol w:w="1275"/>
        <w:gridCol w:w="1276"/>
        <w:gridCol w:w="1715"/>
        <w:gridCol w:w="837"/>
      </w:tblGrid>
      <w:tr w:rsidR="008B3175" w:rsidRPr="00337A59" w:rsidTr="00FF18C0">
        <w:trPr>
          <w:cantSplit/>
          <w:trHeight w:val="6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Самотечная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канализация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(бытовая и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дождевая)  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3175" w:rsidRPr="00337A59" w:rsidTr="00FF18C0">
        <w:trPr>
          <w:cantSplit/>
          <w:trHeight w:val="24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Дренаж     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3175" w:rsidRPr="00337A59" w:rsidTr="00FF18C0">
        <w:trPr>
          <w:cantSplit/>
          <w:trHeight w:val="36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Сопутствующий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дренаж     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3175" w:rsidRPr="00337A59" w:rsidTr="00FF18C0">
        <w:trPr>
          <w:cantSplit/>
          <w:trHeight w:val="48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Газопроводы горючих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газов давления,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МПа:       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175" w:rsidRPr="00337A59" w:rsidTr="00FF18C0">
        <w:trPr>
          <w:cantSplit/>
          <w:trHeight w:val="24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низкого до 0,005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3175" w:rsidRPr="00337A59" w:rsidTr="00FF18C0">
        <w:trPr>
          <w:cantSplit/>
          <w:trHeight w:val="36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-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свыше 0,005 до 0,3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3175" w:rsidRPr="00337A59" w:rsidTr="00FF18C0">
        <w:trPr>
          <w:cantSplit/>
          <w:trHeight w:val="36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высокого: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свыше 0,3 до 0,6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7,8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10</w:t>
            </w:r>
          </w:p>
        </w:tc>
      </w:tr>
      <w:tr w:rsidR="008B3175" w:rsidRPr="00337A59" w:rsidTr="00FF18C0">
        <w:trPr>
          <w:cantSplit/>
          <w:trHeight w:val="24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свыше 0,6 до 1,2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3175" w:rsidRPr="00337A59" w:rsidTr="00FF18C0">
        <w:trPr>
          <w:cantSplit/>
          <w:trHeight w:val="48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сети: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наружной стенки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канала, тоннеля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3175" w:rsidRPr="00337A59" w:rsidTr="00FF18C0">
        <w:trPr>
          <w:cantSplit/>
          <w:trHeight w:val="48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от оболочки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бесканальной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прокладки  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 (смотри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прим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чание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3175" w:rsidRPr="00337A59" w:rsidTr="00FF18C0">
        <w:trPr>
          <w:cantSplit/>
          <w:trHeight w:val="48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Кабели силовые всех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напряжений и кабели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связи      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0,5 &lt;*&gt;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 &lt;*&gt;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 &lt;*&gt;</w:t>
            </w:r>
          </w:p>
        </w:tc>
      </w:tr>
      <w:tr w:rsidR="008B3175" w:rsidRPr="00337A59" w:rsidTr="00FF18C0">
        <w:trPr>
          <w:cantSplit/>
          <w:trHeight w:val="48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Каналы, 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коммуникационные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тоннели    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 &lt;*&gt;</w:t>
            </w:r>
          </w:p>
        </w:tc>
      </w:tr>
      <w:tr w:rsidR="008B3175" w:rsidRPr="00337A59" w:rsidTr="00FF18C0">
        <w:trPr>
          <w:cantSplit/>
          <w:trHeight w:val="36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Наружные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пневмомусоропроводы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75" w:rsidRPr="00337A59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B3175" w:rsidRPr="00512778" w:rsidRDefault="008B3175" w:rsidP="008B317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3175" w:rsidRPr="00512778" w:rsidRDefault="008B3175" w:rsidP="008B3175">
      <w:pPr>
        <w:pStyle w:val="ConsPlusNonformat"/>
        <w:widowControl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2778">
        <w:rPr>
          <w:rFonts w:ascii="Times New Roman" w:hAnsi="Times New Roman" w:cs="Times New Roman"/>
          <w:i/>
          <w:sz w:val="28"/>
          <w:szCs w:val="28"/>
        </w:rPr>
        <w:lastRenderedPageBreak/>
        <w:t>--------------------------------</w:t>
      </w:r>
    </w:p>
    <w:p w:rsidR="008B3175" w:rsidRPr="004427CB" w:rsidRDefault="008B3175" w:rsidP="008B3175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7CB">
        <w:rPr>
          <w:rFonts w:ascii="Times New Roman" w:hAnsi="Times New Roman" w:cs="Times New Roman"/>
          <w:sz w:val="28"/>
          <w:szCs w:val="28"/>
        </w:rPr>
        <w:t>&lt;*&gt; Относится только к расстояниям от силовых кабелей.</w:t>
      </w:r>
    </w:p>
    <w:p w:rsidR="008B3175" w:rsidRPr="004427CB" w:rsidRDefault="008B3175" w:rsidP="008B3175">
      <w:pPr>
        <w:pStyle w:val="0"/>
        <w:tabs>
          <w:tab w:val="left" w:pos="709"/>
        </w:tabs>
        <w:ind w:left="426" w:firstLine="0"/>
      </w:pPr>
      <w:r w:rsidRPr="004427CB">
        <w:t>Примечания.</w:t>
      </w:r>
    </w:p>
    <w:p w:rsidR="008B3175" w:rsidRPr="004427CB" w:rsidRDefault="008B3175" w:rsidP="008B3175">
      <w:pPr>
        <w:pStyle w:val="0"/>
        <w:tabs>
          <w:tab w:val="left" w:pos="709"/>
        </w:tabs>
        <w:ind w:left="426" w:firstLine="0"/>
      </w:pPr>
      <w:r w:rsidRPr="004427CB">
        <w:t>1. Допускается предусматривать прокладку подземных инженерных сетей в пределах фундаментов опор и эстакад трубопроводов, контактной сети при условии выполнения мер, исключающих возможность повреждения сетей в случае осадки фундаментов, а также повреждения фундаментов при аварии на этих сетях. При размещении инженерных сетей, подлежащих прокладке с применением строительного водопонижения, расстояние их до зданий и сооружений следует устанавливать с учетом зоны возможного нарушения прочности грунтов оснований.</w:t>
      </w:r>
    </w:p>
    <w:p w:rsidR="008B3175" w:rsidRPr="004427CB" w:rsidRDefault="008B3175" w:rsidP="008B3175">
      <w:pPr>
        <w:pStyle w:val="0"/>
        <w:tabs>
          <w:tab w:val="left" w:pos="709"/>
        </w:tabs>
        <w:ind w:left="426" w:firstLine="0"/>
      </w:pPr>
      <w:r w:rsidRPr="004427CB">
        <w:t>2. Расстояния от тепловых сетей при бесканальной прокладке до зданий и сооружений следует принимать по таблице Б.3 СНиП 41-02-2003.</w:t>
      </w:r>
    </w:p>
    <w:p w:rsidR="008B3175" w:rsidRPr="004427CB" w:rsidRDefault="008B3175" w:rsidP="008B3175">
      <w:pPr>
        <w:pStyle w:val="0"/>
        <w:tabs>
          <w:tab w:val="left" w:pos="709"/>
        </w:tabs>
        <w:ind w:left="426" w:firstLine="0"/>
      </w:pPr>
      <w:r w:rsidRPr="004427CB">
        <w:t>3. Расстояния от силовых кабелей напряжением 110 - 220 кВ до фундаментов ограждений предприятий, эстакад, опор контактной сети и линий связи следует принимать 1,5 м.</w:t>
      </w:r>
    </w:p>
    <w:p w:rsidR="008B3175" w:rsidRPr="004427CB" w:rsidRDefault="008B3175" w:rsidP="008B3175">
      <w:pPr>
        <w:pStyle w:val="0"/>
        <w:tabs>
          <w:tab w:val="left" w:pos="709"/>
        </w:tabs>
        <w:ind w:left="426" w:firstLine="0"/>
      </w:pPr>
      <w:r w:rsidRPr="004427CB">
        <w:t>4. В орошаемых районах при непросадочных грунтах расстояние от подземных инженерных сетей до оросительных каналов следует принимать (до бровки каналов):</w:t>
      </w:r>
    </w:p>
    <w:p w:rsidR="008B3175" w:rsidRPr="004427CB" w:rsidRDefault="008B3175" w:rsidP="008B3175">
      <w:pPr>
        <w:pStyle w:val="000"/>
        <w:numPr>
          <w:ilvl w:val="1"/>
          <w:numId w:val="27"/>
        </w:numPr>
        <w:tabs>
          <w:tab w:val="left" w:pos="709"/>
        </w:tabs>
        <w:ind w:left="426" w:firstLine="0"/>
      </w:pPr>
      <w:r w:rsidRPr="004427CB">
        <w:t>1 м - от газопровода низкого и среднего давления, а также от водопроводов, канализации, водостоков и трубопроводов горючих жидкостей;</w:t>
      </w:r>
    </w:p>
    <w:p w:rsidR="008B3175" w:rsidRPr="004427CB" w:rsidRDefault="008B3175" w:rsidP="008B3175">
      <w:pPr>
        <w:pStyle w:val="000"/>
        <w:numPr>
          <w:ilvl w:val="1"/>
          <w:numId w:val="27"/>
        </w:numPr>
        <w:tabs>
          <w:tab w:val="left" w:pos="709"/>
        </w:tabs>
        <w:ind w:left="426" w:firstLine="0"/>
      </w:pPr>
      <w:r w:rsidRPr="004427CB">
        <w:t>2 м - от газопроводов высокого давления (до 0,6 МПа), теплопроводов, хозяйственно-бытовой и дождевой канализации;</w:t>
      </w:r>
    </w:p>
    <w:p w:rsidR="008B3175" w:rsidRDefault="008B3175" w:rsidP="008B3175">
      <w:pPr>
        <w:pStyle w:val="000"/>
        <w:numPr>
          <w:ilvl w:val="1"/>
          <w:numId w:val="27"/>
        </w:numPr>
        <w:tabs>
          <w:tab w:val="left" w:pos="709"/>
        </w:tabs>
        <w:ind w:left="426" w:firstLine="0"/>
      </w:pPr>
      <w:r w:rsidRPr="004427CB">
        <w:t>1,5 м - от силовых кабелей и кабелей связи.</w:t>
      </w:r>
    </w:p>
    <w:p w:rsidR="004427CB" w:rsidRDefault="004427CB" w:rsidP="004427CB">
      <w:pPr>
        <w:pStyle w:val="000"/>
        <w:tabs>
          <w:tab w:val="clear" w:pos="0"/>
          <w:tab w:val="left" w:pos="709"/>
        </w:tabs>
      </w:pPr>
    </w:p>
    <w:p w:rsidR="004427CB" w:rsidRDefault="004427CB" w:rsidP="004427CB">
      <w:pPr>
        <w:pStyle w:val="000"/>
        <w:tabs>
          <w:tab w:val="clear" w:pos="0"/>
          <w:tab w:val="left" w:pos="709"/>
        </w:tabs>
      </w:pPr>
    </w:p>
    <w:p w:rsidR="004427CB" w:rsidRDefault="004427CB" w:rsidP="004427CB">
      <w:pPr>
        <w:pStyle w:val="000"/>
        <w:tabs>
          <w:tab w:val="clear" w:pos="0"/>
          <w:tab w:val="left" w:pos="709"/>
        </w:tabs>
      </w:pPr>
    </w:p>
    <w:p w:rsidR="004427CB" w:rsidRDefault="004427CB" w:rsidP="004427CB">
      <w:pPr>
        <w:pStyle w:val="000"/>
        <w:tabs>
          <w:tab w:val="clear" w:pos="0"/>
          <w:tab w:val="left" w:pos="709"/>
        </w:tabs>
      </w:pPr>
    </w:p>
    <w:p w:rsidR="004427CB" w:rsidRDefault="004427CB" w:rsidP="004427CB">
      <w:pPr>
        <w:pStyle w:val="000"/>
        <w:tabs>
          <w:tab w:val="clear" w:pos="0"/>
          <w:tab w:val="left" w:pos="709"/>
        </w:tabs>
      </w:pPr>
    </w:p>
    <w:p w:rsidR="004427CB" w:rsidRDefault="004427CB" w:rsidP="004427CB">
      <w:pPr>
        <w:pStyle w:val="000"/>
        <w:tabs>
          <w:tab w:val="clear" w:pos="0"/>
          <w:tab w:val="left" w:pos="709"/>
        </w:tabs>
      </w:pPr>
    </w:p>
    <w:p w:rsidR="004427CB" w:rsidRDefault="004427CB" w:rsidP="004427CB">
      <w:pPr>
        <w:pStyle w:val="000"/>
        <w:tabs>
          <w:tab w:val="clear" w:pos="0"/>
          <w:tab w:val="left" w:pos="709"/>
        </w:tabs>
      </w:pPr>
    </w:p>
    <w:p w:rsidR="00E21EE7" w:rsidRDefault="00E21EE7" w:rsidP="00E21EE7">
      <w:pPr>
        <w:pStyle w:val="000"/>
        <w:tabs>
          <w:tab w:val="clear" w:pos="0"/>
          <w:tab w:val="left" w:pos="709"/>
        </w:tabs>
        <w:ind w:left="0" w:firstLine="0"/>
      </w:pPr>
    </w:p>
    <w:p w:rsidR="00E21EE7" w:rsidRPr="004427CB" w:rsidRDefault="00E21EE7" w:rsidP="00E21EE7">
      <w:pPr>
        <w:pStyle w:val="000"/>
        <w:tabs>
          <w:tab w:val="clear" w:pos="0"/>
          <w:tab w:val="left" w:pos="709"/>
        </w:tabs>
        <w:ind w:left="0" w:firstLine="0"/>
      </w:pPr>
    </w:p>
    <w:tbl>
      <w:tblPr>
        <w:tblW w:w="14742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6"/>
        <w:gridCol w:w="1132"/>
        <w:gridCol w:w="1134"/>
        <w:gridCol w:w="851"/>
        <w:gridCol w:w="850"/>
        <w:gridCol w:w="992"/>
        <w:gridCol w:w="851"/>
        <w:gridCol w:w="850"/>
        <w:gridCol w:w="964"/>
        <w:gridCol w:w="709"/>
        <w:gridCol w:w="1134"/>
        <w:gridCol w:w="1134"/>
        <w:gridCol w:w="992"/>
        <w:gridCol w:w="1163"/>
      </w:tblGrid>
      <w:tr w:rsidR="008B3175" w:rsidRPr="001B0ECF" w:rsidTr="00D8184B">
        <w:trPr>
          <w:cantSplit/>
          <w:trHeight w:val="240"/>
        </w:trPr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Инженерные 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сети</w:t>
            </w:r>
          </w:p>
        </w:tc>
        <w:tc>
          <w:tcPr>
            <w:tcW w:w="127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Default="008B3175" w:rsidP="00D8184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Расстояние (м) по горизонтали (в свету) до</w:t>
            </w:r>
          </w:p>
          <w:p w:rsidR="00E21EE7" w:rsidRPr="001B0ECF" w:rsidRDefault="00E21EE7" w:rsidP="00D8184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175" w:rsidRPr="001B0ECF" w:rsidTr="006338B2">
        <w:trPr>
          <w:cantSplit/>
          <w:trHeight w:val="360"/>
        </w:trPr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водопровода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D36F7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бытовой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дрена</w:t>
            </w:r>
            <w:r w:rsidR="006338B2">
              <w:rPr>
                <w:rFonts w:ascii="Times New Roman" w:hAnsi="Times New Roman" w:cs="Times New Roman"/>
                <w:sz w:val="24"/>
                <w:szCs w:val="24"/>
              </w:rPr>
              <w:t xml:space="preserve">жа и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дожде</w:t>
            </w:r>
            <w:r w:rsidR="006338B2">
              <w:rPr>
                <w:rFonts w:ascii="Times New Roman" w:hAnsi="Times New Roman" w:cs="Times New Roman"/>
                <w:sz w:val="24"/>
                <w:szCs w:val="24"/>
              </w:rPr>
              <w:t xml:space="preserve">вой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канализации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 давления,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МПа (кгс/см2)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D36F7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кабелей  силовых 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всех  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напряжений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6338B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абе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тепловых сетей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6338B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кана</w:t>
            </w:r>
            <w:r w:rsidR="006338B2">
              <w:rPr>
                <w:rFonts w:ascii="Times New Roman" w:hAnsi="Times New Roman" w:cs="Times New Roman"/>
                <w:sz w:val="24"/>
                <w:szCs w:val="24"/>
              </w:rPr>
              <w:t xml:space="preserve">лов,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тоннелей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6338B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наружных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пневмомусоропроводов</w:t>
            </w:r>
          </w:p>
        </w:tc>
      </w:tr>
      <w:tr w:rsidR="008B3175" w:rsidRPr="001B0ECF" w:rsidTr="006338B2">
        <w:trPr>
          <w:cantSplit/>
          <w:trHeight w:val="240"/>
        </w:trPr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  <w:r w:rsidR="00D8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 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6338B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него св.   0,005 до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высокого</w:t>
            </w:r>
          </w:p>
        </w:tc>
        <w:tc>
          <w:tcPr>
            <w:tcW w:w="9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6338B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наружная стенка 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канала,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тоннеля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6338B2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оболочка 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бесканальной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прокладки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B2" w:rsidRPr="001B0ECF" w:rsidTr="006338B2">
        <w:trPr>
          <w:cantSplit/>
          <w:trHeight w:val="3824"/>
        </w:trPr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8B3175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св. 0,3 до 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8B3175" w:rsidRPr="001B0ECF" w:rsidRDefault="006338B2" w:rsidP="00D8184B">
            <w:pPr>
              <w:pStyle w:val="ConsPlusNormal"/>
              <w:widowControl/>
              <w:snapToGrid w:val="0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св. 0,6  до </w:t>
            </w:r>
            <w:r w:rsidR="008B3175" w:rsidRPr="001B0EC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B2" w:rsidRPr="001B0ECF" w:rsidTr="006338B2">
        <w:trPr>
          <w:cantSplit/>
          <w:trHeight w:val="24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338B2" w:rsidRPr="001B0ECF" w:rsidTr="006338B2">
        <w:trPr>
          <w:cantSplit/>
          <w:trHeight w:val="419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  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см.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прим.1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 &lt;*&gt;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60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Канализация б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товая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см.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прим.1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 &lt;*&gt;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36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Дождевая   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канализация 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 &lt;*&gt;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48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Газопроводы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давления, МПа: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низкого до 0,005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36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свыше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0,005 до 0,3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338B2" w:rsidRPr="001B0ECF" w:rsidTr="006338B2">
        <w:trPr>
          <w:cantSplit/>
          <w:trHeight w:val="36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высокого:  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свыше 0,3 до 0,6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0,5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</w:p>
        </w:tc>
      </w:tr>
      <w:tr w:rsidR="006338B2" w:rsidRPr="001B0ECF" w:rsidTr="006338B2">
        <w:trPr>
          <w:cantSplit/>
          <w:trHeight w:val="24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свыше 0,6 до 1,2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8B2" w:rsidRPr="001B0ECF" w:rsidTr="006338B2">
        <w:trPr>
          <w:cantSplit/>
          <w:trHeight w:val="36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всех напряжений  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 &lt;*&gt;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 &lt;*&gt;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 &lt;*&gt;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0,1 - 0,5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338B2" w:rsidRPr="001B0ECF" w:rsidTr="006338B2">
        <w:trPr>
          <w:cantSplit/>
          <w:trHeight w:val="24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Кабели связи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24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сети: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B2" w:rsidRPr="001B0ECF" w:rsidTr="006338B2">
        <w:trPr>
          <w:cantSplit/>
          <w:trHeight w:val="48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от наружной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стенки канала,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тоннеля     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48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от оболочки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бесканальной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прокладки   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24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Каналы, тоннели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B2" w:rsidRPr="001B0ECF" w:rsidTr="006338B2">
        <w:trPr>
          <w:cantSplit/>
          <w:trHeight w:val="360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 xml:space="preserve">Наружные           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br/>
              <w:t>пневмомусор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проводы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175" w:rsidRPr="001B0ECF" w:rsidRDefault="008B3175" w:rsidP="00D36F7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3175" w:rsidRPr="001B0ECF" w:rsidRDefault="008B3175" w:rsidP="008B3175">
      <w:pPr>
        <w:pStyle w:val="ConsPlusNonformat"/>
        <w:widowControl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0ECF">
        <w:rPr>
          <w:rFonts w:ascii="Times New Roman" w:hAnsi="Times New Roman" w:cs="Times New Roman"/>
          <w:i/>
          <w:sz w:val="24"/>
          <w:szCs w:val="24"/>
        </w:rPr>
        <w:t>--------------------------------</w:t>
      </w:r>
    </w:p>
    <w:p w:rsidR="008B3175" w:rsidRPr="004427CB" w:rsidRDefault="008B3175" w:rsidP="008B3175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7CB">
        <w:rPr>
          <w:rFonts w:ascii="Times New Roman" w:hAnsi="Times New Roman" w:cs="Times New Roman"/>
          <w:sz w:val="24"/>
          <w:szCs w:val="24"/>
        </w:rPr>
        <w:t>&lt;*&gt; Допускается уменьшать указанные расстояния до 0,5 м при соблюдении требований раздела 2.3 ПУЭ</w:t>
      </w:r>
    </w:p>
    <w:p w:rsidR="008B3175" w:rsidRPr="004427CB" w:rsidRDefault="008B3175" w:rsidP="008B3175">
      <w:pPr>
        <w:pStyle w:val="01"/>
        <w:tabs>
          <w:tab w:val="left" w:pos="851"/>
        </w:tabs>
        <w:ind w:left="567" w:firstLine="0"/>
        <w:rPr>
          <w:i w:val="0"/>
          <w:sz w:val="24"/>
          <w:szCs w:val="24"/>
        </w:rPr>
      </w:pPr>
      <w:r w:rsidRPr="004427CB">
        <w:rPr>
          <w:i w:val="0"/>
          <w:sz w:val="24"/>
          <w:szCs w:val="24"/>
        </w:rPr>
        <w:t>Примечание.</w:t>
      </w:r>
    </w:p>
    <w:p w:rsidR="008B3175" w:rsidRPr="004427CB" w:rsidRDefault="008B3175" w:rsidP="008B3175">
      <w:pPr>
        <w:pStyle w:val="01"/>
        <w:tabs>
          <w:tab w:val="left" w:pos="851"/>
        </w:tabs>
        <w:ind w:left="567" w:firstLine="0"/>
        <w:rPr>
          <w:i w:val="0"/>
          <w:sz w:val="24"/>
          <w:szCs w:val="24"/>
        </w:rPr>
      </w:pPr>
      <w:r w:rsidRPr="004427CB">
        <w:rPr>
          <w:i w:val="0"/>
          <w:sz w:val="24"/>
          <w:szCs w:val="24"/>
        </w:rPr>
        <w:t>1. Расстояние от бытовой канализации до хозяйственно-питьевого водопровода следует принимать:</w:t>
      </w:r>
    </w:p>
    <w:p w:rsidR="008B3175" w:rsidRPr="004427CB" w:rsidRDefault="008B3175" w:rsidP="008B3175">
      <w:pPr>
        <w:pStyle w:val="000"/>
        <w:numPr>
          <w:ilvl w:val="1"/>
          <w:numId w:val="27"/>
        </w:numPr>
        <w:tabs>
          <w:tab w:val="left" w:pos="851"/>
        </w:tabs>
        <w:ind w:left="567" w:firstLine="0"/>
        <w:rPr>
          <w:sz w:val="24"/>
          <w:szCs w:val="24"/>
        </w:rPr>
      </w:pPr>
      <w:r w:rsidRPr="004427CB">
        <w:rPr>
          <w:sz w:val="24"/>
          <w:szCs w:val="24"/>
        </w:rPr>
        <w:t>до водопровода из железобетонных и асбестоцементных труб - 5 м;</w:t>
      </w:r>
    </w:p>
    <w:p w:rsidR="008B3175" w:rsidRPr="004427CB" w:rsidRDefault="008B3175" w:rsidP="008B3175">
      <w:pPr>
        <w:pStyle w:val="000"/>
        <w:numPr>
          <w:ilvl w:val="1"/>
          <w:numId w:val="27"/>
        </w:numPr>
        <w:tabs>
          <w:tab w:val="left" w:pos="851"/>
        </w:tabs>
        <w:ind w:left="567" w:firstLine="0"/>
        <w:rPr>
          <w:sz w:val="24"/>
          <w:szCs w:val="24"/>
        </w:rPr>
      </w:pPr>
      <w:r w:rsidRPr="004427CB">
        <w:rPr>
          <w:sz w:val="24"/>
          <w:szCs w:val="24"/>
        </w:rPr>
        <w:t>до водопровода из чугунных труб диаметром:</w:t>
      </w:r>
    </w:p>
    <w:p w:rsidR="008B3175" w:rsidRPr="004427CB" w:rsidRDefault="008B3175" w:rsidP="008B3175">
      <w:pPr>
        <w:pStyle w:val="000"/>
        <w:numPr>
          <w:ilvl w:val="1"/>
          <w:numId w:val="27"/>
        </w:numPr>
        <w:tabs>
          <w:tab w:val="left" w:pos="851"/>
        </w:tabs>
        <w:ind w:left="567" w:firstLine="0"/>
        <w:rPr>
          <w:sz w:val="24"/>
          <w:szCs w:val="24"/>
        </w:rPr>
      </w:pPr>
      <w:r w:rsidRPr="004427CB">
        <w:rPr>
          <w:sz w:val="24"/>
          <w:szCs w:val="24"/>
        </w:rPr>
        <w:t>до 200 мм - 1,5 м;</w:t>
      </w:r>
    </w:p>
    <w:p w:rsidR="008B3175" w:rsidRPr="004427CB" w:rsidRDefault="008B3175" w:rsidP="008B3175">
      <w:pPr>
        <w:pStyle w:val="000"/>
        <w:numPr>
          <w:ilvl w:val="1"/>
          <w:numId w:val="27"/>
        </w:numPr>
        <w:tabs>
          <w:tab w:val="left" w:pos="851"/>
        </w:tabs>
        <w:ind w:left="567" w:firstLine="0"/>
        <w:rPr>
          <w:sz w:val="24"/>
          <w:szCs w:val="24"/>
        </w:rPr>
      </w:pPr>
      <w:r w:rsidRPr="004427CB">
        <w:rPr>
          <w:sz w:val="24"/>
          <w:szCs w:val="24"/>
        </w:rPr>
        <w:t>свыше 200 мм - 3 м;</w:t>
      </w:r>
    </w:p>
    <w:p w:rsidR="008B3175" w:rsidRPr="004427CB" w:rsidRDefault="008B3175" w:rsidP="008B3175">
      <w:pPr>
        <w:pStyle w:val="000"/>
        <w:numPr>
          <w:ilvl w:val="1"/>
          <w:numId w:val="27"/>
        </w:numPr>
        <w:tabs>
          <w:tab w:val="left" w:pos="851"/>
        </w:tabs>
        <w:ind w:left="567" w:firstLine="0"/>
        <w:rPr>
          <w:sz w:val="24"/>
          <w:szCs w:val="24"/>
        </w:rPr>
      </w:pPr>
      <w:r w:rsidRPr="004427CB">
        <w:rPr>
          <w:sz w:val="24"/>
          <w:szCs w:val="24"/>
        </w:rPr>
        <w:t>до водопровода из пластмассовых труб - 1,5 м.</w:t>
      </w:r>
    </w:p>
    <w:p w:rsidR="008B3175" w:rsidRPr="004427CB" w:rsidRDefault="008B3175" w:rsidP="008B3175">
      <w:pPr>
        <w:pStyle w:val="01"/>
        <w:tabs>
          <w:tab w:val="left" w:pos="851"/>
        </w:tabs>
        <w:ind w:left="567" w:firstLine="0"/>
        <w:rPr>
          <w:i w:val="0"/>
          <w:sz w:val="24"/>
          <w:szCs w:val="24"/>
        </w:rPr>
      </w:pPr>
      <w:r w:rsidRPr="004427CB">
        <w:rPr>
          <w:i w:val="0"/>
          <w:sz w:val="24"/>
          <w:szCs w:val="24"/>
        </w:rPr>
        <w:t>Расстояние между сетями канализации и производственным водопроводом в зависимости от материала и диаметра труб, а также от номенклатуры и характеристики грунтов должно быть 1,5 м.</w:t>
      </w:r>
    </w:p>
    <w:p w:rsidR="008B3175" w:rsidRPr="004427CB" w:rsidRDefault="008B3175" w:rsidP="008B3175">
      <w:pPr>
        <w:pStyle w:val="01"/>
        <w:tabs>
          <w:tab w:val="left" w:pos="851"/>
        </w:tabs>
        <w:ind w:left="567" w:firstLine="0"/>
        <w:rPr>
          <w:i w:val="0"/>
          <w:sz w:val="24"/>
          <w:szCs w:val="24"/>
        </w:rPr>
      </w:pPr>
      <w:r w:rsidRPr="004427CB">
        <w:rPr>
          <w:i w:val="0"/>
          <w:sz w:val="24"/>
          <w:szCs w:val="24"/>
        </w:rPr>
        <w:t>2. При параллельной прокладке газопроводов для труб диаметром до 300 мм расстояние между ними (в свету) допускается принимать 0,4 м и труб диаметром более 300 мм - 0,5 м при совместном размещении в одной траншее двух и более газопроводов.</w:t>
      </w:r>
    </w:p>
    <w:p w:rsidR="008B3175" w:rsidRPr="004427CB" w:rsidRDefault="008B3175" w:rsidP="008B3175">
      <w:pPr>
        <w:pStyle w:val="01"/>
        <w:tabs>
          <w:tab w:val="left" w:pos="851"/>
        </w:tabs>
        <w:ind w:left="567" w:firstLine="0"/>
        <w:rPr>
          <w:i w:val="0"/>
          <w:sz w:val="24"/>
          <w:szCs w:val="24"/>
        </w:rPr>
      </w:pPr>
      <w:r w:rsidRPr="004427CB">
        <w:rPr>
          <w:i w:val="0"/>
          <w:sz w:val="24"/>
          <w:szCs w:val="24"/>
        </w:rPr>
        <w:t>3. В таблице 30 указаны расстояния до стальных газопроводов. Размещение газопроводов из неметаллических труб следует предусматривать согласно СНиП 42-01-02.</w:t>
      </w:r>
    </w:p>
    <w:p w:rsidR="008B3175" w:rsidRPr="004427CB" w:rsidRDefault="008B3175" w:rsidP="008B3175">
      <w:pPr>
        <w:tabs>
          <w:tab w:val="left" w:pos="851"/>
        </w:tabs>
        <w:ind w:left="-284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3175" w:rsidRPr="004427CB" w:rsidRDefault="008B3175" w:rsidP="008B317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3175" w:rsidRDefault="008B3175" w:rsidP="00627690">
      <w:pPr>
        <w:rPr>
          <w:sz w:val="28"/>
          <w:szCs w:val="28"/>
        </w:rPr>
        <w:sectPr w:rsidR="008B3175" w:rsidSect="008B317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21EE7" w:rsidRDefault="00E21EE7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4A59" w:rsidRPr="00512778" w:rsidRDefault="00C04A59" w:rsidP="00337A5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04A59" w:rsidRPr="00512778" w:rsidSect="008B31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707" w:rsidRDefault="00E57707" w:rsidP="00D53B22">
      <w:pPr>
        <w:spacing w:after="0" w:line="240" w:lineRule="auto"/>
      </w:pPr>
      <w:r>
        <w:separator/>
      </w:r>
    </w:p>
  </w:endnote>
  <w:endnote w:type="continuationSeparator" w:id="1">
    <w:p w:rsidR="00E57707" w:rsidRDefault="00E57707" w:rsidP="00D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707" w:rsidRDefault="00E57707" w:rsidP="00D53B22">
      <w:pPr>
        <w:spacing w:after="0" w:line="240" w:lineRule="auto"/>
      </w:pPr>
      <w:r>
        <w:separator/>
      </w:r>
    </w:p>
  </w:footnote>
  <w:footnote w:type="continuationSeparator" w:id="1">
    <w:p w:rsidR="00E57707" w:rsidRDefault="00E57707" w:rsidP="00D53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9CBF6C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0"/>
      <w:numFmt w:val="bullet"/>
      <w:lvlText w:val="-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9790FB5"/>
    <w:multiLevelType w:val="hybridMultilevel"/>
    <w:tmpl w:val="255EE4E8"/>
    <w:lvl w:ilvl="0" w:tplc="927ACB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031AC5"/>
    <w:multiLevelType w:val="hybridMultilevel"/>
    <w:tmpl w:val="413CFFB6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79F6"/>
    <w:multiLevelType w:val="hybridMultilevel"/>
    <w:tmpl w:val="5B78A4B8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000E44"/>
    <w:multiLevelType w:val="hybridMultilevel"/>
    <w:tmpl w:val="169600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CD1A08"/>
    <w:multiLevelType w:val="hybridMultilevel"/>
    <w:tmpl w:val="BA4EB5C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836404"/>
    <w:multiLevelType w:val="hybridMultilevel"/>
    <w:tmpl w:val="07A6C314"/>
    <w:lvl w:ilvl="0" w:tplc="480A0C8E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1005FD"/>
    <w:multiLevelType w:val="hybridMultilevel"/>
    <w:tmpl w:val="BE566F5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B2E28"/>
    <w:multiLevelType w:val="hybridMultilevel"/>
    <w:tmpl w:val="DE3AF264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4DF7"/>
    <w:multiLevelType w:val="hybridMultilevel"/>
    <w:tmpl w:val="9482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B7D46"/>
    <w:multiLevelType w:val="hybridMultilevel"/>
    <w:tmpl w:val="7862AFA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6437A4"/>
    <w:multiLevelType w:val="hybridMultilevel"/>
    <w:tmpl w:val="89A4BC5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B222FE3"/>
    <w:multiLevelType w:val="multilevel"/>
    <w:tmpl w:val="A050B6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20F63AD1"/>
    <w:multiLevelType w:val="hybridMultilevel"/>
    <w:tmpl w:val="2A3C9C66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7337CD0"/>
    <w:multiLevelType w:val="hybridMultilevel"/>
    <w:tmpl w:val="121AB63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63C8A"/>
    <w:multiLevelType w:val="hybridMultilevel"/>
    <w:tmpl w:val="13BEB0A8"/>
    <w:lvl w:ilvl="0" w:tplc="993063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28292B"/>
    <w:multiLevelType w:val="hybridMultilevel"/>
    <w:tmpl w:val="94C0FC80"/>
    <w:lvl w:ilvl="0" w:tplc="B1B2AAC0">
      <w:start w:val="10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29E31ECC"/>
    <w:multiLevelType w:val="hybridMultilevel"/>
    <w:tmpl w:val="01009B9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1244B"/>
    <w:multiLevelType w:val="hybridMultilevel"/>
    <w:tmpl w:val="076CF7F0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93734"/>
    <w:multiLevelType w:val="hybridMultilevel"/>
    <w:tmpl w:val="15F80CF0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1D274EB"/>
    <w:multiLevelType w:val="hybridMultilevel"/>
    <w:tmpl w:val="5A6E926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92F05"/>
    <w:multiLevelType w:val="hybridMultilevel"/>
    <w:tmpl w:val="3502F42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F0988"/>
    <w:multiLevelType w:val="hybridMultilevel"/>
    <w:tmpl w:val="BE00919E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4BD6E8D"/>
    <w:multiLevelType w:val="hybridMultilevel"/>
    <w:tmpl w:val="B9240E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7EA2"/>
    <w:multiLevelType w:val="multilevel"/>
    <w:tmpl w:val="54C2F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36B45326"/>
    <w:multiLevelType w:val="hybridMultilevel"/>
    <w:tmpl w:val="2FCAD9D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946F6"/>
    <w:multiLevelType w:val="hybridMultilevel"/>
    <w:tmpl w:val="FA089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1D3179"/>
    <w:multiLevelType w:val="hybridMultilevel"/>
    <w:tmpl w:val="DAE65394"/>
    <w:lvl w:ilvl="0" w:tplc="02C21AE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111594"/>
    <w:multiLevelType w:val="hybridMultilevel"/>
    <w:tmpl w:val="D78257D2"/>
    <w:lvl w:ilvl="0" w:tplc="27C2833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2B5A3E"/>
    <w:multiLevelType w:val="hybridMultilevel"/>
    <w:tmpl w:val="529E0E54"/>
    <w:lvl w:ilvl="0" w:tplc="B1B2AAC0">
      <w:start w:val="10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F3367"/>
    <w:multiLevelType w:val="multilevel"/>
    <w:tmpl w:val="84A88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F45EF1"/>
    <w:multiLevelType w:val="hybridMultilevel"/>
    <w:tmpl w:val="F95CCB0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10E76"/>
    <w:multiLevelType w:val="hybridMultilevel"/>
    <w:tmpl w:val="EAC420B4"/>
    <w:lvl w:ilvl="0" w:tplc="B1B2AAC0">
      <w:start w:val="10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86812"/>
    <w:multiLevelType w:val="hybridMultilevel"/>
    <w:tmpl w:val="96E682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8670A8"/>
    <w:multiLevelType w:val="hybridMultilevel"/>
    <w:tmpl w:val="D1101250"/>
    <w:lvl w:ilvl="0" w:tplc="FD2041B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BF62454"/>
    <w:multiLevelType w:val="hybridMultilevel"/>
    <w:tmpl w:val="8544F7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CA56B77"/>
    <w:multiLevelType w:val="hybridMultilevel"/>
    <w:tmpl w:val="C48CACCC"/>
    <w:lvl w:ilvl="0" w:tplc="8A2C393A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4316A08"/>
    <w:multiLevelType w:val="hybridMultilevel"/>
    <w:tmpl w:val="EA3EF4C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C8D2919"/>
    <w:multiLevelType w:val="hybridMultilevel"/>
    <w:tmpl w:val="C5443ED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351B48"/>
    <w:multiLevelType w:val="hybridMultilevel"/>
    <w:tmpl w:val="AB987FA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976A8"/>
    <w:multiLevelType w:val="hybridMultilevel"/>
    <w:tmpl w:val="CCC66E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B5C38B9"/>
    <w:multiLevelType w:val="hybridMultilevel"/>
    <w:tmpl w:val="9AF4FD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EDC1FEF"/>
    <w:multiLevelType w:val="hybridMultilevel"/>
    <w:tmpl w:val="785E541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13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5"/>
  </w:num>
  <w:num w:numId="9">
    <w:abstractNumId w:val="27"/>
  </w:num>
  <w:num w:numId="10">
    <w:abstractNumId w:val="14"/>
  </w:num>
  <w:num w:numId="11">
    <w:abstractNumId w:val="16"/>
  </w:num>
  <w:num w:numId="12">
    <w:abstractNumId w:val="7"/>
  </w:num>
  <w:num w:numId="13">
    <w:abstractNumId w:val="18"/>
  </w:num>
  <w:num w:numId="14">
    <w:abstractNumId w:val="21"/>
  </w:num>
  <w:num w:numId="15">
    <w:abstractNumId w:val="2"/>
  </w:num>
  <w:num w:numId="16">
    <w:abstractNumId w:val="25"/>
  </w:num>
  <w:num w:numId="17">
    <w:abstractNumId w:val="20"/>
  </w:num>
  <w:num w:numId="18">
    <w:abstractNumId w:val="31"/>
  </w:num>
  <w:num w:numId="19">
    <w:abstractNumId w:val="39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23"/>
  </w:num>
  <w:num w:numId="25">
    <w:abstractNumId w:val="3"/>
  </w:num>
  <w:num w:numId="26">
    <w:abstractNumId w:val="34"/>
  </w:num>
  <w:num w:numId="27">
    <w:abstractNumId w:val="0"/>
  </w:num>
  <w:num w:numId="28">
    <w:abstractNumId w:val="41"/>
  </w:num>
  <w:num w:numId="29">
    <w:abstractNumId w:val="6"/>
  </w:num>
  <w:num w:numId="30">
    <w:abstractNumId w:val="22"/>
  </w:num>
  <w:num w:numId="31">
    <w:abstractNumId w:val="38"/>
  </w:num>
  <w:num w:numId="32">
    <w:abstractNumId w:val="28"/>
  </w:num>
  <w:num w:numId="33">
    <w:abstractNumId w:val="10"/>
  </w:num>
  <w:num w:numId="34">
    <w:abstractNumId w:val="33"/>
  </w:num>
  <w:num w:numId="35">
    <w:abstractNumId w:val="36"/>
  </w:num>
  <w:num w:numId="36">
    <w:abstractNumId w:val="26"/>
  </w:num>
  <w:num w:numId="37">
    <w:abstractNumId w:val="37"/>
  </w:num>
  <w:num w:numId="38">
    <w:abstractNumId w:val="11"/>
  </w:num>
  <w:num w:numId="39">
    <w:abstractNumId w:val="40"/>
  </w:num>
  <w:num w:numId="40">
    <w:abstractNumId w:val="15"/>
  </w:num>
  <w:num w:numId="41">
    <w:abstractNumId w:val="19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A3"/>
    <w:rsid w:val="00067966"/>
    <w:rsid w:val="000B7E85"/>
    <w:rsid w:val="000C322B"/>
    <w:rsid w:val="001410C0"/>
    <w:rsid w:val="00196904"/>
    <w:rsid w:val="001A4530"/>
    <w:rsid w:val="001B0ECF"/>
    <w:rsid w:val="001B20D2"/>
    <w:rsid w:val="001E2E59"/>
    <w:rsid w:val="001E41E3"/>
    <w:rsid w:val="001E7DF6"/>
    <w:rsid w:val="002014F7"/>
    <w:rsid w:val="0028122D"/>
    <w:rsid w:val="002A233A"/>
    <w:rsid w:val="00336A4C"/>
    <w:rsid w:val="00337A59"/>
    <w:rsid w:val="00340184"/>
    <w:rsid w:val="00370C30"/>
    <w:rsid w:val="00381441"/>
    <w:rsid w:val="003A5EA0"/>
    <w:rsid w:val="003A7055"/>
    <w:rsid w:val="004427CB"/>
    <w:rsid w:val="00512778"/>
    <w:rsid w:val="00517BFD"/>
    <w:rsid w:val="005261E9"/>
    <w:rsid w:val="005A5FC2"/>
    <w:rsid w:val="005E1856"/>
    <w:rsid w:val="00627690"/>
    <w:rsid w:val="006338B2"/>
    <w:rsid w:val="006D0CE7"/>
    <w:rsid w:val="00742E7C"/>
    <w:rsid w:val="00780656"/>
    <w:rsid w:val="007944EE"/>
    <w:rsid w:val="007B17A3"/>
    <w:rsid w:val="007D2FA6"/>
    <w:rsid w:val="00805A89"/>
    <w:rsid w:val="00806F77"/>
    <w:rsid w:val="008374D5"/>
    <w:rsid w:val="00843484"/>
    <w:rsid w:val="00875628"/>
    <w:rsid w:val="00885814"/>
    <w:rsid w:val="008B3175"/>
    <w:rsid w:val="008F78B4"/>
    <w:rsid w:val="00915697"/>
    <w:rsid w:val="00921279"/>
    <w:rsid w:val="009323CD"/>
    <w:rsid w:val="0097125A"/>
    <w:rsid w:val="009A5DA7"/>
    <w:rsid w:val="00A13CE6"/>
    <w:rsid w:val="00B01128"/>
    <w:rsid w:val="00B05356"/>
    <w:rsid w:val="00B400BA"/>
    <w:rsid w:val="00B70822"/>
    <w:rsid w:val="00B74B95"/>
    <w:rsid w:val="00B8091A"/>
    <w:rsid w:val="00BA63CA"/>
    <w:rsid w:val="00BB723B"/>
    <w:rsid w:val="00BC0417"/>
    <w:rsid w:val="00BC771F"/>
    <w:rsid w:val="00BF043D"/>
    <w:rsid w:val="00BF779D"/>
    <w:rsid w:val="00C04A59"/>
    <w:rsid w:val="00C7439D"/>
    <w:rsid w:val="00C87E96"/>
    <w:rsid w:val="00C96262"/>
    <w:rsid w:val="00D36F72"/>
    <w:rsid w:val="00D53B22"/>
    <w:rsid w:val="00D8184B"/>
    <w:rsid w:val="00D96373"/>
    <w:rsid w:val="00DB645D"/>
    <w:rsid w:val="00DC2065"/>
    <w:rsid w:val="00E21EE7"/>
    <w:rsid w:val="00E24315"/>
    <w:rsid w:val="00E47AF8"/>
    <w:rsid w:val="00E57707"/>
    <w:rsid w:val="00E9057B"/>
    <w:rsid w:val="00FA35F9"/>
    <w:rsid w:val="00FF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7B17A3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7B17A3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S">
    <w:name w:val="S_Обычный"/>
    <w:basedOn w:val="a"/>
    <w:link w:val="S0"/>
    <w:qFormat/>
    <w:rsid w:val="007B17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7B17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0">
    <w:name w:val="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21">
    <w:name w:val="Заголовок 2 Знак1"/>
    <w:aliases w:val="Знак2 Знак Знак1"/>
    <w:basedOn w:val="a0"/>
    <w:locked/>
    <w:rsid w:val="00B70822"/>
    <w:rPr>
      <w:bCs/>
      <w:i/>
      <w:u w:val="single"/>
    </w:rPr>
  </w:style>
  <w:style w:type="table" w:styleId="a3">
    <w:name w:val="Table Grid"/>
    <w:basedOn w:val="a1"/>
    <w:rsid w:val="00B7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7082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0822"/>
  </w:style>
  <w:style w:type="paragraph" w:styleId="a7">
    <w:name w:val="Balloon Text"/>
    <w:basedOn w:val="a"/>
    <w:link w:val="a8"/>
    <w:semiHidden/>
    <w:rsid w:val="00B70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70822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7082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7082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B70822"/>
    <w:pPr>
      <w:tabs>
        <w:tab w:val="left" w:pos="360"/>
        <w:tab w:val="left" w:pos="720"/>
        <w:tab w:val="right" w:leader="dot" w:pos="9639"/>
      </w:tabs>
      <w:spacing w:after="0" w:line="360" w:lineRule="auto"/>
      <w:ind w:right="283"/>
      <w:jc w:val="both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qFormat/>
    <w:rsid w:val="00B70822"/>
    <w:pPr>
      <w:tabs>
        <w:tab w:val="left" w:pos="1260"/>
        <w:tab w:val="right" w:leader="dot" w:pos="9639"/>
      </w:tabs>
      <w:spacing w:after="0" w:line="240" w:lineRule="auto"/>
      <w:ind w:left="720" w:right="202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4">
    <w:name w:val="toc 4"/>
    <w:basedOn w:val="a"/>
    <w:next w:val="a"/>
    <w:autoRedefine/>
    <w:uiPriority w:val="39"/>
    <w:rsid w:val="00B70822"/>
    <w:pPr>
      <w:tabs>
        <w:tab w:val="left" w:pos="2264"/>
        <w:tab w:val="right" w:leader="dot" w:pos="9639"/>
      </w:tabs>
      <w:spacing w:after="0" w:line="360" w:lineRule="auto"/>
      <w:ind w:left="840" w:right="283" w:firstLine="709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00">
    <w:name w:val="s0"/>
    <w:basedOn w:val="a"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70822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">
    <w:name w:val="000"/>
    <w:basedOn w:val="0"/>
    <w:rsid w:val="00B70822"/>
    <w:pPr>
      <w:tabs>
        <w:tab w:val="left" w:pos="0"/>
        <w:tab w:val="left" w:pos="1134"/>
      </w:tabs>
      <w:ind w:left="1571" w:hanging="360"/>
    </w:pPr>
  </w:style>
  <w:style w:type="paragraph" w:customStyle="1" w:styleId="00">
    <w:name w:val="0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1">
    <w:name w:val="0 прим"/>
    <w:basedOn w:val="0"/>
    <w:rsid w:val="00B70822"/>
    <w:rPr>
      <w:i/>
    </w:rPr>
  </w:style>
  <w:style w:type="paragraph" w:customStyle="1" w:styleId="ConsPlusTitle">
    <w:name w:val="ConsPlusTitle"/>
    <w:rsid w:val="00B708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02">
    <w:name w:val="0 табл"/>
    <w:basedOn w:val="ConsPlusNormal"/>
    <w:rsid w:val="00B70822"/>
    <w:pPr>
      <w:widowControl/>
      <w:suppressAutoHyphens/>
      <w:autoSpaceDN/>
      <w:adjustRightInd/>
      <w:ind w:firstLine="0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0A31-44F1-4471-9360-353AA02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WORK</cp:lastModifiedBy>
  <cp:revision>25</cp:revision>
  <dcterms:created xsi:type="dcterms:W3CDTF">2012-05-21T07:16:00Z</dcterms:created>
  <dcterms:modified xsi:type="dcterms:W3CDTF">2012-05-29T13:34:00Z</dcterms:modified>
</cp:coreProperties>
</file>