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5" w:type="dxa"/>
        <w:jc w:val="center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08"/>
        <w:gridCol w:w="4247"/>
      </w:tblGrid>
      <w:tr w:rsidR="0016107B" w:rsidRPr="0016107B" w:rsidTr="00A76645">
        <w:trPr>
          <w:trHeight w:val="598"/>
          <w:jc w:val="center"/>
        </w:trPr>
        <w:tc>
          <w:tcPr>
            <w:tcW w:w="5508" w:type="dxa"/>
          </w:tcPr>
          <w:p w:rsidR="0016107B" w:rsidRPr="0016107B" w:rsidRDefault="0016107B" w:rsidP="00E02E21">
            <w:pPr>
              <w:pStyle w:val="ConsNormal"/>
              <w:widowControl/>
              <w:tabs>
                <w:tab w:val="left" w:pos="8265"/>
              </w:tabs>
              <w:snapToGrid w:val="0"/>
              <w:spacing w:line="100" w:lineRule="atLeast"/>
              <w:ind w:right="7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07B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4247" w:type="dxa"/>
          </w:tcPr>
          <w:p w:rsidR="0016107B" w:rsidRPr="0016107B" w:rsidRDefault="0016107B" w:rsidP="00235BA4">
            <w:pPr>
              <w:rPr>
                <w:szCs w:val="28"/>
              </w:rPr>
            </w:pPr>
            <w:r w:rsidRPr="0016107B">
              <w:rPr>
                <w:sz w:val="28"/>
                <w:szCs w:val="28"/>
              </w:rPr>
              <w:t>ПРИЛОЖЕНИЕ</w:t>
            </w:r>
          </w:p>
          <w:p w:rsidR="0016107B" w:rsidRPr="0016107B" w:rsidRDefault="0016107B" w:rsidP="00235BA4">
            <w:pPr>
              <w:rPr>
                <w:szCs w:val="28"/>
              </w:rPr>
            </w:pPr>
            <w:r w:rsidRPr="0016107B">
              <w:rPr>
                <w:sz w:val="28"/>
                <w:szCs w:val="28"/>
              </w:rPr>
              <w:t>УТВЕРЖДЕНА</w:t>
            </w:r>
          </w:p>
          <w:p w:rsidR="0016107B" w:rsidRPr="0016107B" w:rsidRDefault="0016107B" w:rsidP="00235BA4">
            <w:pPr>
              <w:rPr>
                <w:szCs w:val="28"/>
              </w:rPr>
            </w:pPr>
            <w:r w:rsidRPr="0016107B">
              <w:rPr>
                <w:sz w:val="28"/>
                <w:szCs w:val="28"/>
              </w:rPr>
              <w:t>постановлением администрации</w:t>
            </w:r>
          </w:p>
          <w:p w:rsidR="0016107B" w:rsidRPr="0016107B" w:rsidRDefault="0016107B" w:rsidP="00235BA4">
            <w:pPr>
              <w:rPr>
                <w:szCs w:val="28"/>
              </w:rPr>
            </w:pPr>
            <w:r w:rsidRPr="0016107B">
              <w:rPr>
                <w:sz w:val="28"/>
                <w:szCs w:val="28"/>
              </w:rPr>
              <w:t>Новопокровского сельского поселения</w:t>
            </w:r>
          </w:p>
          <w:p w:rsidR="0016107B" w:rsidRPr="0016107B" w:rsidRDefault="00665915" w:rsidP="00235BA4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35BA4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03.09.</w:t>
            </w:r>
            <w:r w:rsidR="0016107B" w:rsidRPr="0016107B">
              <w:rPr>
                <w:sz w:val="28"/>
                <w:szCs w:val="28"/>
              </w:rPr>
              <w:t>2013 №</w:t>
            </w:r>
            <w:r>
              <w:rPr>
                <w:sz w:val="28"/>
                <w:szCs w:val="28"/>
              </w:rPr>
              <w:t xml:space="preserve"> 252</w:t>
            </w:r>
          </w:p>
          <w:p w:rsidR="0016107B" w:rsidRPr="0016107B" w:rsidRDefault="0016107B" w:rsidP="00E02E21">
            <w:pPr>
              <w:pStyle w:val="ConsNormal"/>
              <w:widowControl/>
              <w:tabs>
                <w:tab w:val="left" w:pos="8265"/>
              </w:tabs>
              <w:spacing w:line="100" w:lineRule="atLeast"/>
              <w:ind w:right="7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428FE" w:rsidRDefault="005428FE">
      <w:pPr>
        <w:rPr>
          <w:sz w:val="28"/>
          <w:szCs w:val="28"/>
        </w:rPr>
      </w:pPr>
    </w:p>
    <w:p w:rsidR="00BB32F8" w:rsidRDefault="00235BA4" w:rsidP="00235BA4">
      <w:pPr>
        <w:jc w:val="center"/>
        <w:rPr>
          <w:b/>
          <w:bCs/>
          <w:sz w:val="32"/>
          <w:szCs w:val="32"/>
        </w:rPr>
      </w:pPr>
      <w:r w:rsidRPr="00235BA4">
        <w:rPr>
          <w:b/>
          <w:sz w:val="32"/>
          <w:szCs w:val="32"/>
        </w:rPr>
        <w:t xml:space="preserve">Ведомственная целевая программа «Повышение </w:t>
      </w:r>
      <w:r w:rsidRPr="00235BA4">
        <w:rPr>
          <w:b/>
          <w:bCs/>
          <w:sz w:val="32"/>
          <w:szCs w:val="32"/>
        </w:rPr>
        <w:t xml:space="preserve">безопасности дорожного движения Новопокровского сельского поселения </w:t>
      </w:r>
    </w:p>
    <w:p w:rsidR="0016107B" w:rsidRPr="00235BA4" w:rsidRDefault="00235BA4" w:rsidP="00235BA4">
      <w:pPr>
        <w:jc w:val="center"/>
        <w:rPr>
          <w:b/>
          <w:sz w:val="32"/>
          <w:szCs w:val="32"/>
        </w:rPr>
      </w:pPr>
      <w:r w:rsidRPr="00235BA4">
        <w:rPr>
          <w:b/>
          <w:bCs/>
          <w:sz w:val="32"/>
          <w:szCs w:val="32"/>
        </w:rPr>
        <w:t>на 2014 год</w:t>
      </w:r>
      <w:r w:rsidRPr="00235BA4">
        <w:rPr>
          <w:b/>
          <w:sz w:val="32"/>
          <w:szCs w:val="32"/>
        </w:rPr>
        <w:t>»</w:t>
      </w:r>
    </w:p>
    <w:p w:rsidR="00A350C5" w:rsidRPr="0016107B" w:rsidRDefault="00A350C5">
      <w:pPr>
        <w:rPr>
          <w:sz w:val="28"/>
          <w:szCs w:val="28"/>
        </w:rPr>
      </w:pPr>
    </w:p>
    <w:p w:rsidR="0016107B" w:rsidRPr="0016107B" w:rsidRDefault="0016107B" w:rsidP="0016107B">
      <w:pPr>
        <w:jc w:val="center"/>
        <w:rPr>
          <w:b/>
          <w:sz w:val="28"/>
          <w:szCs w:val="28"/>
        </w:rPr>
      </w:pPr>
      <w:r w:rsidRPr="0016107B">
        <w:rPr>
          <w:b/>
          <w:sz w:val="28"/>
          <w:szCs w:val="28"/>
        </w:rPr>
        <w:t>ПАСПОРТ</w:t>
      </w:r>
    </w:p>
    <w:p w:rsidR="0016107B" w:rsidRPr="0016107B" w:rsidRDefault="0016107B" w:rsidP="0016107B">
      <w:pPr>
        <w:jc w:val="center"/>
        <w:rPr>
          <w:bCs/>
          <w:sz w:val="28"/>
          <w:szCs w:val="28"/>
        </w:rPr>
      </w:pPr>
      <w:r w:rsidRPr="0016107B">
        <w:rPr>
          <w:bCs/>
          <w:sz w:val="28"/>
          <w:szCs w:val="28"/>
        </w:rPr>
        <w:t>Ведомственной целевой программы «Повышение безопасности дорожного движения Новопокровского сельского поселения на 2014 год»</w:t>
      </w:r>
    </w:p>
    <w:p w:rsidR="0016107B" w:rsidRPr="0016107B" w:rsidRDefault="0016107B" w:rsidP="0016107B">
      <w:pPr>
        <w:tabs>
          <w:tab w:val="left" w:pos="188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777"/>
      </w:tblGrid>
      <w:tr w:rsidR="0016107B" w:rsidTr="00685242">
        <w:tc>
          <w:tcPr>
            <w:tcW w:w="3794" w:type="dxa"/>
          </w:tcPr>
          <w:p w:rsidR="0016107B" w:rsidRDefault="0016107B" w:rsidP="0016107B">
            <w:pPr>
              <w:tabs>
                <w:tab w:val="left" w:pos="188"/>
              </w:tabs>
              <w:rPr>
                <w:szCs w:val="28"/>
              </w:rPr>
            </w:pPr>
            <w:r>
              <w:rPr>
                <w:sz w:val="28"/>
              </w:rPr>
              <w:t>Наименование программы</w:t>
            </w:r>
          </w:p>
        </w:tc>
        <w:tc>
          <w:tcPr>
            <w:tcW w:w="5777" w:type="dxa"/>
          </w:tcPr>
          <w:p w:rsidR="0016107B" w:rsidRDefault="0016107B" w:rsidP="00235BA4">
            <w:pPr>
              <w:tabs>
                <w:tab w:val="left" w:pos="188"/>
              </w:tabs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«Повышение </w:t>
            </w:r>
            <w:r w:rsidRPr="0016107B">
              <w:rPr>
                <w:bCs/>
                <w:sz w:val="28"/>
                <w:szCs w:val="28"/>
              </w:rPr>
              <w:t>безопасности дорожного движения Новопокровского сельского поселения на 2014 год</w:t>
            </w:r>
            <w:r>
              <w:rPr>
                <w:sz w:val="28"/>
                <w:szCs w:val="28"/>
              </w:rPr>
              <w:t>»</w:t>
            </w:r>
          </w:p>
        </w:tc>
      </w:tr>
      <w:tr w:rsidR="009D4E52" w:rsidTr="00685242">
        <w:tc>
          <w:tcPr>
            <w:tcW w:w="3794" w:type="dxa"/>
          </w:tcPr>
          <w:p w:rsidR="009D4E52" w:rsidRDefault="009D4E52" w:rsidP="0016107B">
            <w:pPr>
              <w:tabs>
                <w:tab w:val="left" w:pos="188"/>
              </w:tabs>
            </w:pPr>
            <w:r>
              <w:rPr>
                <w:sz w:val="28"/>
              </w:rPr>
              <w:t>Основание для разработки Программы</w:t>
            </w:r>
          </w:p>
        </w:tc>
        <w:tc>
          <w:tcPr>
            <w:tcW w:w="5777" w:type="dxa"/>
          </w:tcPr>
          <w:p w:rsidR="00235BA4" w:rsidRPr="004D61DA" w:rsidRDefault="00235BA4" w:rsidP="00235BA4">
            <w:pPr>
              <w:tabs>
                <w:tab w:val="left" w:pos="2060"/>
                <w:tab w:val="center" w:pos="4677"/>
              </w:tabs>
            </w:pPr>
            <w:r w:rsidRPr="00857887">
              <w:rPr>
                <w:sz w:val="28"/>
              </w:rPr>
              <w:t>Федеральный закон от 6 октября</w:t>
            </w:r>
            <w:r>
              <w:rPr>
                <w:sz w:val="28"/>
              </w:rPr>
              <w:t xml:space="preserve"> </w:t>
            </w:r>
            <w:r w:rsidRPr="00857887">
              <w:rPr>
                <w:sz w:val="28"/>
              </w:rPr>
              <w:t xml:space="preserve">2003 года </w:t>
            </w:r>
            <w:r>
              <w:rPr>
                <w:sz w:val="28"/>
              </w:rPr>
              <w:t xml:space="preserve">  </w:t>
            </w:r>
            <w:r w:rsidRPr="00857887">
              <w:rPr>
                <w:sz w:val="28"/>
              </w:rPr>
              <w:t>№ 131-ФЗ «Об общих принципах органи</w:t>
            </w:r>
            <w:r>
              <w:rPr>
                <w:sz w:val="28"/>
              </w:rPr>
              <w:t xml:space="preserve">зации местного </w:t>
            </w:r>
            <w:r w:rsidRPr="00857887">
              <w:rPr>
                <w:sz w:val="28"/>
              </w:rPr>
              <w:t>самоуправления в Российской Федерац</w:t>
            </w:r>
            <w:r>
              <w:rPr>
                <w:sz w:val="28"/>
              </w:rPr>
              <w:t>ии</w:t>
            </w:r>
            <w:r w:rsidR="0005290B">
              <w:rPr>
                <w:sz w:val="28"/>
              </w:rPr>
              <w:t>»</w:t>
            </w:r>
            <w:r>
              <w:tab/>
            </w:r>
          </w:p>
          <w:p w:rsidR="009D4E52" w:rsidRDefault="009D4E52" w:rsidP="0016107B">
            <w:pPr>
              <w:tabs>
                <w:tab w:val="left" w:pos="188"/>
              </w:tabs>
              <w:rPr>
                <w:szCs w:val="28"/>
              </w:rPr>
            </w:pPr>
          </w:p>
        </w:tc>
      </w:tr>
      <w:tr w:rsidR="009D4E52" w:rsidTr="00685242">
        <w:tc>
          <w:tcPr>
            <w:tcW w:w="3794" w:type="dxa"/>
          </w:tcPr>
          <w:p w:rsidR="009D4E52" w:rsidRDefault="009D4E52" w:rsidP="00A350C5">
            <w:pPr>
              <w:tabs>
                <w:tab w:val="left" w:pos="188"/>
              </w:tabs>
            </w:pPr>
            <w:r>
              <w:rPr>
                <w:sz w:val="28"/>
              </w:rPr>
              <w:t xml:space="preserve">Наименование разработчика </w:t>
            </w:r>
          </w:p>
        </w:tc>
        <w:tc>
          <w:tcPr>
            <w:tcW w:w="5777" w:type="dxa"/>
          </w:tcPr>
          <w:p w:rsidR="009D4E52" w:rsidRDefault="009D4E52" w:rsidP="0016107B">
            <w:pPr>
              <w:tabs>
                <w:tab w:val="left" w:pos="188"/>
              </w:tabs>
              <w:rPr>
                <w:szCs w:val="28"/>
              </w:rPr>
            </w:pPr>
            <w:r>
              <w:rPr>
                <w:sz w:val="28"/>
                <w:szCs w:val="28"/>
              </w:rPr>
              <w:t>Администрация Новопокровского сельского поселения</w:t>
            </w:r>
          </w:p>
        </w:tc>
      </w:tr>
      <w:tr w:rsidR="009D4E52" w:rsidTr="00685242">
        <w:tc>
          <w:tcPr>
            <w:tcW w:w="3794" w:type="dxa"/>
          </w:tcPr>
          <w:p w:rsidR="009D4E52" w:rsidRDefault="009D4E52" w:rsidP="0016107B">
            <w:pPr>
              <w:tabs>
                <w:tab w:val="left" w:pos="188"/>
              </w:tabs>
            </w:pPr>
            <w:r>
              <w:rPr>
                <w:sz w:val="28"/>
              </w:rPr>
              <w:t xml:space="preserve">Цель </w:t>
            </w:r>
            <w:r w:rsidR="0070275E">
              <w:rPr>
                <w:sz w:val="28"/>
              </w:rPr>
              <w:t xml:space="preserve">и задачи </w:t>
            </w:r>
            <w:r>
              <w:rPr>
                <w:sz w:val="28"/>
              </w:rPr>
              <w:t>Программы</w:t>
            </w:r>
          </w:p>
        </w:tc>
        <w:tc>
          <w:tcPr>
            <w:tcW w:w="5777" w:type="dxa"/>
          </w:tcPr>
          <w:p w:rsidR="009D4E52" w:rsidRDefault="0005066D" w:rsidP="0016107B">
            <w:pPr>
              <w:tabs>
                <w:tab w:val="left" w:pos="188"/>
              </w:tabs>
              <w:rPr>
                <w:szCs w:val="28"/>
              </w:rPr>
            </w:pPr>
            <w:r>
              <w:rPr>
                <w:sz w:val="28"/>
              </w:rPr>
              <w:t xml:space="preserve">Сокращение количества </w:t>
            </w:r>
            <w:proofErr w:type="spellStart"/>
            <w:r>
              <w:rPr>
                <w:sz w:val="28"/>
              </w:rPr>
              <w:t>дорожно</w:t>
            </w:r>
            <w:r>
              <w:rPr>
                <w:sz w:val="28"/>
              </w:rPr>
              <w:noBreakHyphen/>
              <w:t>транс</w:t>
            </w:r>
            <w:r>
              <w:rPr>
                <w:sz w:val="28"/>
              </w:rPr>
              <w:softHyphen/>
              <w:t>порт</w:t>
            </w:r>
            <w:r>
              <w:rPr>
                <w:sz w:val="28"/>
              </w:rPr>
              <w:softHyphen/>
              <w:t>ных</w:t>
            </w:r>
            <w:proofErr w:type="spellEnd"/>
            <w:r>
              <w:rPr>
                <w:sz w:val="28"/>
              </w:rPr>
              <w:t xml:space="preserve"> про</w:t>
            </w:r>
            <w:r>
              <w:rPr>
                <w:sz w:val="28"/>
              </w:rPr>
              <w:softHyphen/>
              <w:t>исшествий с пострадавшими,  сокращение количества лиц, погибших в результате дорожно-транспортных происшествий</w:t>
            </w:r>
          </w:p>
        </w:tc>
      </w:tr>
      <w:tr w:rsidR="00B55028" w:rsidTr="00685242">
        <w:tc>
          <w:tcPr>
            <w:tcW w:w="3794" w:type="dxa"/>
          </w:tcPr>
          <w:p w:rsidR="00B55028" w:rsidRDefault="00B55028" w:rsidP="0016107B">
            <w:pPr>
              <w:tabs>
                <w:tab w:val="left" w:pos="188"/>
              </w:tabs>
            </w:pPr>
          </w:p>
        </w:tc>
        <w:tc>
          <w:tcPr>
            <w:tcW w:w="5777" w:type="dxa"/>
          </w:tcPr>
          <w:p w:rsidR="0005066D" w:rsidRDefault="0005066D" w:rsidP="00A76645">
            <w:pPr>
              <w:pStyle w:val="a4"/>
              <w:snapToGrid w:val="0"/>
              <w:jc w:val="both"/>
            </w:pPr>
            <w:r>
              <w:rPr>
                <w:sz w:val="28"/>
              </w:rPr>
              <w:t>- предупреждение опасного поведения участников дорожного движения</w:t>
            </w:r>
          </w:p>
          <w:p w:rsidR="0005066D" w:rsidRDefault="0005066D" w:rsidP="00A76645">
            <w:pPr>
              <w:pStyle w:val="a4"/>
              <w:jc w:val="both"/>
            </w:pPr>
            <w:r>
              <w:rPr>
                <w:sz w:val="28"/>
              </w:rPr>
              <w:t>- сокращение детского дорожно-транспортного травматизма</w:t>
            </w:r>
          </w:p>
          <w:p w:rsidR="0005066D" w:rsidRDefault="0005066D" w:rsidP="00A76645">
            <w:pPr>
              <w:pStyle w:val="a4"/>
              <w:jc w:val="both"/>
            </w:pPr>
            <w:r>
              <w:rPr>
                <w:sz w:val="28"/>
              </w:rPr>
              <w:t>- совершенствование организации движения транспорта и пешеходов в населенных пунктах</w:t>
            </w:r>
          </w:p>
          <w:p w:rsidR="00B55028" w:rsidRDefault="0005066D" w:rsidP="00A76645">
            <w:pPr>
              <w:tabs>
                <w:tab w:val="left" w:pos="188"/>
              </w:tabs>
              <w:jc w:val="both"/>
              <w:rPr>
                <w:szCs w:val="28"/>
              </w:rPr>
            </w:pPr>
            <w:r>
              <w:rPr>
                <w:sz w:val="28"/>
              </w:rPr>
              <w:t>- повышение эффективности функционирования системы управления в области обеспечения безопасности дорожного движения в муниципальном образовании</w:t>
            </w:r>
          </w:p>
        </w:tc>
      </w:tr>
      <w:tr w:rsidR="0005066D" w:rsidTr="00685242">
        <w:tc>
          <w:tcPr>
            <w:tcW w:w="3794" w:type="dxa"/>
          </w:tcPr>
          <w:p w:rsidR="0005066D" w:rsidRDefault="0005066D" w:rsidP="00A350C5">
            <w:pPr>
              <w:tabs>
                <w:tab w:val="left" w:pos="188"/>
              </w:tabs>
            </w:pPr>
            <w:r>
              <w:rPr>
                <w:sz w:val="28"/>
              </w:rPr>
              <w:t>Сроки</w:t>
            </w:r>
            <w:r w:rsidR="00A350C5">
              <w:rPr>
                <w:sz w:val="28"/>
              </w:rPr>
              <w:t xml:space="preserve"> и этапы</w:t>
            </w:r>
            <w:r>
              <w:rPr>
                <w:sz w:val="28"/>
              </w:rPr>
              <w:t xml:space="preserve"> реализации </w:t>
            </w:r>
          </w:p>
        </w:tc>
        <w:tc>
          <w:tcPr>
            <w:tcW w:w="5777" w:type="dxa"/>
          </w:tcPr>
          <w:p w:rsidR="0005066D" w:rsidRDefault="0005066D" w:rsidP="0005066D">
            <w:pPr>
              <w:pStyle w:val="a4"/>
              <w:snapToGrid w:val="0"/>
              <w:jc w:val="both"/>
            </w:pPr>
            <w:r>
              <w:rPr>
                <w:sz w:val="28"/>
              </w:rPr>
              <w:t>2014 год</w:t>
            </w:r>
          </w:p>
        </w:tc>
      </w:tr>
      <w:tr w:rsidR="0005066D" w:rsidTr="00685242">
        <w:tc>
          <w:tcPr>
            <w:tcW w:w="3794" w:type="dxa"/>
          </w:tcPr>
          <w:p w:rsidR="0005066D" w:rsidRDefault="00A350C5" w:rsidP="00A350C5">
            <w:pPr>
              <w:tabs>
                <w:tab w:val="left" w:pos="188"/>
              </w:tabs>
            </w:pPr>
            <w:r>
              <w:rPr>
                <w:sz w:val="28"/>
              </w:rPr>
              <w:lastRenderedPageBreak/>
              <w:t>Объем и и</w:t>
            </w:r>
            <w:r w:rsidR="0005066D">
              <w:rPr>
                <w:sz w:val="28"/>
              </w:rPr>
              <w:t xml:space="preserve">сточники финансирования </w:t>
            </w:r>
            <w:r>
              <w:rPr>
                <w:sz w:val="28"/>
              </w:rPr>
              <w:t>п</w:t>
            </w:r>
            <w:r w:rsidR="0005066D">
              <w:rPr>
                <w:sz w:val="28"/>
              </w:rPr>
              <w:t>рограммы</w:t>
            </w:r>
          </w:p>
        </w:tc>
        <w:tc>
          <w:tcPr>
            <w:tcW w:w="5777" w:type="dxa"/>
          </w:tcPr>
          <w:p w:rsidR="0005066D" w:rsidRDefault="002855C0" w:rsidP="0005066D">
            <w:pPr>
              <w:pStyle w:val="a4"/>
              <w:snapToGrid w:val="0"/>
              <w:jc w:val="both"/>
            </w:pPr>
            <w:r>
              <w:rPr>
                <w:sz w:val="28"/>
              </w:rPr>
              <w:t>Местный бюджет (бюджет Новопокровского сельского поселения), общий объем финансирования – 441,3 тыс. руб.</w:t>
            </w:r>
          </w:p>
        </w:tc>
      </w:tr>
      <w:tr w:rsidR="0005066D" w:rsidTr="00685242">
        <w:tc>
          <w:tcPr>
            <w:tcW w:w="3794" w:type="dxa"/>
          </w:tcPr>
          <w:p w:rsidR="0005066D" w:rsidRDefault="002855C0" w:rsidP="0016107B">
            <w:pPr>
              <w:tabs>
                <w:tab w:val="left" w:pos="188"/>
              </w:tabs>
            </w:pPr>
            <w:r>
              <w:rPr>
                <w:sz w:val="28"/>
              </w:rPr>
              <w:t>Индикаторы целей программы</w:t>
            </w:r>
          </w:p>
        </w:tc>
        <w:tc>
          <w:tcPr>
            <w:tcW w:w="5777" w:type="dxa"/>
          </w:tcPr>
          <w:p w:rsidR="0005066D" w:rsidRDefault="00AE341B" w:rsidP="0005066D">
            <w:pPr>
              <w:pStyle w:val="a4"/>
              <w:snapToGrid w:val="0"/>
              <w:jc w:val="both"/>
            </w:pPr>
            <w:r>
              <w:rPr>
                <w:sz w:val="28"/>
              </w:rPr>
              <w:t>Важнейшими индикаторами Программы являются:</w:t>
            </w:r>
          </w:p>
          <w:p w:rsidR="00AE341B" w:rsidRDefault="00AF48D9" w:rsidP="0005066D">
            <w:pPr>
              <w:pStyle w:val="a4"/>
              <w:snapToGrid w:val="0"/>
              <w:jc w:val="both"/>
            </w:pPr>
            <w:r>
              <w:rPr>
                <w:sz w:val="28"/>
              </w:rPr>
              <w:t>- снижение транспортного риска</w:t>
            </w:r>
            <w:r w:rsidR="00AE341B">
              <w:rPr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 w:rsidR="00AE341B" w:rsidRPr="00AE341B">
              <w:rPr>
                <w:sz w:val="28"/>
              </w:rPr>
              <w:t>количество лиц, погибших в результате дорожно-транспортных происшествий</w:t>
            </w:r>
            <w:r>
              <w:rPr>
                <w:sz w:val="28"/>
              </w:rPr>
              <w:t>)</w:t>
            </w:r>
            <w:r w:rsidR="00AE341B">
              <w:rPr>
                <w:sz w:val="28"/>
              </w:rPr>
              <w:t>;</w:t>
            </w:r>
          </w:p>
          <w:p w:rsidR="00AE341B" w:rsidRDefault="00AE341B" w:rsidP="0005066D">
            <w:pPr>
              <w:pStyle w:val="a4"/>
              <w:snapToGrid w:val="0"/>
              <w:jc w:val="both"/>
            </w:pPr>
            <w:r>
              <w:rPr>
                <w:sz w:val="28"/>
              </w:rPr>
              <w:t xml:space="preserve">- </w:t>
            </w:r>
            <w:r w:rsidR="00AF48D9">
              <w:rPr>
                <w:sz w:val="28"/>
              </w:rPr>
              <w:t>снижение тяжести последствий (</w:t>
            </w:r>
            <w:r w:rsidR="00AF48D9" w:rsidRPr="00AF48D9">
              <w:rPr>
                <w:sz w:val="28"/>
              </w:rPr>
              <w:t>количество лиц, погибших в результате дорожно-транспортных происшествий</w:t>
            </w:r>
            <w:r w:rsidR="00AF48D9">
              <w:rPr>
                <w:sz w:val="28"/>
              </w:rPr>
              <w:t>);</w:t>
            </w:r>
          </w:p>
          <w:p w:rsidR="00AF48D9" w:rsidRDefault="00AF48D9" w:rsidP="0005066D">
            <w:pPr>
              <w:pStyle w:val="a4"/>
              <w:snapToGrid w:val="0"/>
              <w:jc w:val="both"/>
            </w:pPr>
            <w:r>
              <w:rPr>
                <w:sz w:val="28"/>
              </w:rPr>
              <w:t xml:space="preserve">- </w:t>
            </w:r>
            <w:r w:rsidRPr="00AF48D9">
              <w:rPr>
                <w:sz w:val="28"/>
              </w:rPr>
              <w:t>сокращение количества детей, пострадавших в результате дорожно-транспортных происшестви</w:t>
            </w:r>
            <w:r>
              <w:rPr>
                <w:sz w:val="28"/>
              </w:rPr>
              <w:t>й по собственной неосторожности.</w:t>
            </w:r>
          </w:p>
        </w:tc>
      </w:tr>
    </w:tbl>
    <w:p w:rsidR="0016107B" w:rsidRDefault="0016107B" w:rsidP="0016107B">
      <w:pPr>
        <w:tabs>
          <w:tab w:val="left" w:pos="188"/>
        </w:tabs>
        <w:rPr>
          <w:b/>
          <w:sz w:val="32"/>
          <w:szCs w:val="32"/>
        </w:rPr>
      </w:pPr>
    </w:p>
    <w:p w:rsidR="00A350C5" w:rsidRPr="00BD2514" w:rsidRDefault="00A350C5" w:rsidP="0016107B">
      <w:pPr>
        <w:tabs>
          <w:tab w:val="left" w:pos="188"/>
        </w:tabs>
        <w:rPr>
          <w:b/>
          <w:sz w:val="32"/>
          <w:szCs w:val="32"/>
        </w:rPr>
      </w:pPr>
    </w:p>
    <w:p w:rsidR="00574A07" w:rsidRDefault="00BD2514" w:rsidP="00574A07">
      <w:pPr>
        <w:pStyle w:val="a5"/>
        <w:numPr>
          <w:ilvl w:val="0"/>
          <w:numId w:val="2"/>
        </w:numPr>
        <w:tabs>
          <w:tab w:val="left" w:pos="188"/>
        </w:tabs>
        <w:jc w:val="center"/>
        <w:rPr>
          <w:b/>
          <w:sz w:val="32"/>
          <w:szCs w:val="32"/>
        </w:rPr>
      </w:pPr>
      <w:r w:rsidRPr="00BD2514">
        <w:rPr>
          <w:b/>
          <w:sz w:val="32"/>
          <w:szCs w:val="32"/>
        </w:rPr>
        <w:t>Характеристика проблемы и цель программы</w:t>
      </w:r>
    </w:p>
    <w:p w:rsidR="00D71E20" w:rsidRDefault="00D71E20" w:rsidP="00D71E20">
      <w:pPr>
        <w:pStyle w:val="a5"/>
        <w:tabs>
          <w:tab w:val="left" w:pos="188"/>
        </w:tabs>
        <w:rPr>
          <w:b/>
          <w:sz w:val="32"/>
          <w:szCs w:val="32"/>
        </w:rPr>
      </w:pPr>
    </w:p>
    <w:p w:rsidR="00D71E20" w:rsidRPr="00D71E20" w:rsidRDefault="00D71E20" w:rsidP="00D71E20">
      <w:pPr>
        <w:pStyle w:val="s1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D71E20">
        <w:rPr>
          <w:color w:val="000000"/>
          <w:sz w:val="28"/>
          <w:szCs w:val="28"/>
        </w:rPr>
        <w:t xml:space="preserve">Проблема аварийности, связанной с автомобильным транспортом, в последнее </w:t>
      </w:r>
      <w:r>
        <w:rPr>
          <w:color w:val="000000"/>
          <w:sz w:val="28"/>
          <w:szCs w:val="28"/>
        </w:rPr>
        <w:t>время</w:t>
      </w:r>
      <w:r w:rsidRPr="00D71E20">
        <w:rPr>
          <w:color w:val="000000"/>
          <w:sz w:val="28"/>
          <w:szCs w:val="28"/>
        </w:rPr>
        <w:t xml:space="preserve"> приобрела особую остроту в связи с несоответствием дорожно-транспортной инфра</w:t>
      </w:r>
      <w:r w:rsidR="00A76645">
        <w:rPr>
          <w:color w:val="000000"/>
          <w:sz w:val="28"/>
          <w:szCs w:val="28"/>
        </w:rPr>
        <w:t>структуры потребностям общества</w:t>
      </w:r>
      <w:r w:rsidR="00A76645" w:rsidRPr="008B66E5">
        <w:rPr>
          <w:color w:val="000000"/>
          <w:sz w:val="28"/>
          <w:szCs w:val="28"/>
        </w:rPr>
        <w:t xml:space="preserve"> </w:t>
      </w:r>
      <w:r w:rsidRPr="00D71E20">
        <w:rPr>
          <w:color w:val="000000"/>
          <w:sz w:val="28"/>
          <w:szCs w:val="28"/>
        </w:rPr>
        <w:t xml:space="preserve">в безопасном дорожном движении, недостаточной эффективностью </w:t>
      </w:r>
      <w:proofErr w:type="gramStart"/>
      <w:r w:rsidRPr="00D71E20">
        <w:rPr>
          <w:color w:val="000000"/>
          <w:sz w:val="28"/>
          <w:szCs w:val="28"/>
        </w:rPr>
        <w:t>функционирования системы обеспечения безопасности дорожного движения</w:t>
      </w:r>
      <w:proofErr w:type="gramEnd"/>
      <w:r w:rsidRPr="00D71E20">
        <w:rPr>
          <w:color w:val="000000"/>
          <w:sz w:val="28"/>
          <w:szCs w:val="28"/>
        </w:rPr>
        <w:t xml:space="preserve"> и крайне низкой дисциплиной участников дорожного движения.</w:t>
      </w:r>
    </w:p>
    <w:p w:rsidR="00574A07" w:rsidRPr="00D71E20" w:rsidRDefault="00D71E20" w:rsidP="00D71E20">
      <w:pPr>
        <w:tabs>
          <w:tab w:val="left" w:pos="188"/>
        </w:tabs>
        <w:jc w:val="both"/>
        <w:rPr>
          <w:b/>
          <w:sz w:val="28"/>
          <w:szCs w:val="28"/>
        </w:rPr>
      </w:pPr>
      <w:r w:rsidRPr="00D71E20">
        <w:rPr>
          <w:color w:val="000000"/>
          <w:sz w:val="28"/>
          <w:szCs w:val="28"/>
        </w:rPr>
        <w:tab/>
        <w:t xml:space="preserve">Основными видами дорожно-транспортных происшествий в </w:t>
      </w:r>
      <w:r>
        <w:rPr>
          <w:color w:val="000000"/>
          <w:sz w:val="28"/>
          <w:szCs w:val="28"/>
        </w:rPr>
        <w:t>Новопокровском сельском поселении</w:t>
      </w:r>
      <w:r w:rsidRPr="00D71E20">
        <w:rPr>
          <w:color w:val="000000"/>
          <w:sz w:val="28"/>
          <w:szCs w:val="28"/>
        </w:rPr>
        <w:t xml:space="preserve"> являются наезд на пешехода, препятствие и на стоящее транспортное средство, а также столкновение и опрокидывание. </w:t>
      </w:r>
    </w:p>
    <w:p w:rsidR="00574A07" w:rsidRDefault="00574A07" w:rsidP="00574A07">
      <w:pPr>
        <w:pStyle w:val="a6"/>
        <w:spacing w:line="276" w:lineRule="auto"/>
        <w:ind w:left="0" w:firstLine="708"/>
        <w:jc w:val="both"/>
        <w:rPr>
          <w:sz w:val="28"/>
        </w:rPr>
      </w:pPr>
      <w:r>
        <w:rPr>
          <w:sz w:val="28"/>
        </w:rPr>
        <w:t>Постоянную опасность безопасности дорожного движения создают места концентрации аварийности, расположенные на перекрестках, в зонах пешеходных переходов, на крутых поворотах и других местах, имеющих недостатки в техническом содержании и дорожном обустройстве.</w:t>
      </w:r>
    </w:p>
    <w:p w:rsidR="00574A07" w:rsidRDefault="00574A07" w:rsidP="00D71E20">
      <w:pPr>
        <w:pStyle w:val="a6"/>
        <w:spacing w:line="276" w:lineRule="auto"/>
        <w:ind w:left="0" w:firstLine="708"/>
        <w:jc w:val="both"/>
        <w:rPr>
          <w:sz w:val="28"/>
        </w:rPr>
      </w:pPr>
      <w:r>
        <w:rPr>
          <w:sz w:val="28"/>
        </w:rPr>
        <w:t>На территории Новопокров</w:t>
      </w:r>
      <w:r w:rsidR="00D71E20">
        <w:rPr>
          <w:sz w:val="28"/>
        </w:rPr>
        <w:t xml:space="preserve">ского сельского поселения за 7 </w:t>
      </w:r>
      <w:r>
        <w:rPr>
          <w:sz w:val="28"/>
        </w:rPr>
        <w:t>месяцев 201</w:t>
      </w:r>
      <w:r w:rsidR="00D71E20">
        <w:rPr>
          <w:sz w:val="28"/>
        </w:rPr>
        <w:t>3</w:t>
      </w:r>
      <w:r>
        <w:rPr>
          <w:sz w:val="28"/>
        </w:rPr>
        <w:t xml:space="preserve"> года зарегистрировано </w:t>
      </w:r>
      <w:r w:rsidR="00F079B3">
        <w:rPr>
          <w:sz w:val="28"/>
        </w:rPr>
        <w:t>40</w:t>
      </w:r>
      <w:r>
        <w:rPr>
          <w:sz w:val="28"/>
        </w:rPr>
        <w:t xml:space="preserve"> дорожно-транспортн</w:t>
      </w:r>
      <w:r w:rsidR="00F079B3">
        <w:rPr>
          <w:sz w:val="28"/>
        </w:rPr>
        <w:t>ых</w:t>
      </w:r>
      <w:r>
        <w:rPr>
          <w:sz w:val="28"/>
        </w:rPr>
        <w:t xml:space="preserve"> происшестви</w:t>
      </w:r>
      <w:r w:rsidR="00F079B3">
        <w:rPr>
          <w:sz w:val="28"/>
        </w:rPr>
        <w:t>й</w:t>
      </w:r>
      <w:r>
        <w:rPr>
          <w:sz w:val="28"/>
        </w:rPr>
        <w:t xml:space="preserve">, при котором </w:t>
      </w:r>
      <w:r w:rsidR="00F079B3">
        <w:rPr>
          <w:sz w:val="28"/>
        </w:rPr>
        <w:t>9</w:t>
      </w:r>
      <w:r>
        <w:rPr>
          <w:sz w:val="28"/>
        </w:rPr>
        <w:t xml:space="preserve"> человек погибло, </w:t>
      </w:r>
      <w:r w:rsidR="00F079B3">
        <w:rPr>
          <w:sz w:val="28"/>
        </w:rPr>
        <w:t>43</w:t>
      </w:r>
      <w:r>
        <w:rPr>
          <w:sz w:val="28"/>
        </w:rPr>
        <w:t xml:space="preserve"> человек</w:t>
      </w:r>
      <w:r w:rsidR="00F079B3">
        <w:rPr>
          <w:sz w:val="28"/>
        </w:rPr>
        <w:t>а</w:t>
      </w:r>
      <w:r>
        <w:rPr>
          <w:sz w:val="28"/>
        </w:rPr>
        <w:t xml:space="preserve"> ранено. </w:t>
      </w:r>
    </w:p>
    <w:p w:rsidR="00D71E20" w:rsidRPr="008B66E5" w:rsidRDefault="00D71E20" w:rsidP="00D71E20">
      <w:pPr>
        <w:pStyle w:val="a6"/>
        <w:spacing w:line="276" w:lineRule="auto"/>
        <w:ind w:left="0" w:firstLine="708"/>
        <w:jc w:val="both"/>
        <w:rPr>
          <w:sz w:val="28"/>
        </w:rPr>
      </w:pPr>
      <w:r>
        <w:rPr>
          <w:sz w:val="28"/>
        </w:rPr>
        <w:t>О</w:t>
      </w:r>
      <w:r w:rsidRPr="00D71E20">
        <w:rPr>
          <w:sz w:val="28"/>
        </w:rPr>
        <w:t>собенност</w:t>
      </w:r>
      <w:r>
        <w:rPr>
          <w:sz w:val="28"/>
        </w:rPr>
        <w:t>и</w:t>
      </w:r>
      <w:r w:rsidRPr="00D71E20">
        <w:rPr>
          <w:sz w:val="28"/>
        </w:rPr>
        <w:t xml:space="preserve"> современного дорожно-тран</w:t>
      </w:r>
      <w:r>
        <w:rPr>
          <w:sz w:val="28"/>
        </w:rPr>
        <w:t>спортного травматизма показывают</w:t>
      </w:r>
      <w:r w:rsidRPr="00D71E20">
        <w:rPr>
          <w:sz w:val="28"/>
        </w:rPr>
        <w:t xml:space="preserve">, что происходит постепенное увеличение количества дорожно-транспортных происшествий, в результате которых пострадавшие получают травмы, характеризующиеся особой степенью тяжести. Неэффективная организация работы по оказанию медицинской помощи лицам, пострадавшим в результате таких дорожно-транспортных происшествий, </w:t>
      </w:r>
      <w:r w:rsidRPr="00D71E20">
        <w:rPr>
          <w:sz w:val="28"/>
        </w:rPr>
        <w:lastRenderedPageBreak/>
        <w:t>является одной из основных причин их высокой смертности</w:t>
      </w:r>
      <w:r w:rsidR="00A76645" w:rsidRPr="008B66E5">
        <w:rPr>
          <w:sz w:val="28"/>
        </w:rPr>
        <w:t>.</w:t>
      </w:r>
    </w:p>
    <w:p w:rsidR="00574A07" w:rsidRPr="00574A07" w:rsidRDefault="00574A07" w:rsidP="00D71E20">
      <w:pPr>
        <w:pStyle w:val="a5"/>
        <w:shd w:val="clear" w:color="FFFFFF" w:fill="FFFFFF"/>
        <w:spacing w:line="276" w:lineRule="auto"/>
        <w:ind w:left="-142" w:firstLine="850"/>
        <w:jc w:val="both"/>
        <w:rPr>
          <w:sz w:val="28"/>
        </w:rPr>
      </w:pPr>
      <w:r w:rsidRPr="00574A07">
        <w:rPr>
          <w:sz w:val="28"/>
        </w:rPr>
        <w:t>Наиболее распространенными причинами совершения ДТП является пре</w:t>
      </w:r>
      <w:r w:rsidRPr="00574A07">
        <w:rPr>
          <w:sz w:val="28"/>
        </w:rPr>
        <w:softHyphen/>
        <w:t>небрежительное отношение водителей к нормам и правилам, действующим в сфере до</w:t>
      </w:r>
      <w:r w:rsidRPr="00574A07">
        <w:rPr>
          <w:sz w:val="28"/>
        </w:rPr>
        <w:softHyphen/>
        <w:t>рожного движения, отсутствие должных навыков вождения, неумение адекватно реаги</w:t>
      </w:r>
      <w:r w:rsidRPr="00574A07">
        <w:rPr>
          <w:sz w:val="28"/>
        </w:rPr>
        <w:softHyphen/>
        <w:t>ровать на сложившуюся дорожную обстановку.</w:t>
      </w:r>
      <w:r w:rsidRPr="00574A07">
        <w:rPr>
          <w:color w:val="000000"/>
          <w:sz w:val="28"/>
        </w:rPr>
        <w:t xml:space="preserve"> Проблемы существуют и в дорожном комплексе: н</w:t>
      </w:r>
      <w:r w:rsidRPr="00574A07">
        <w:rPr>
          <w:sz w:val="28"/>
        </w:rPr>
        <w:t xml:space="preserve">едостаточное освещение улично-дорожной сети,  неисправное освещение. </w:t>
      </w:r>
    </w:p>
    <w:p w:rsidR="00574A07" w:rsidRPr="00574A07" w:rsidRDefault="00574A07" w:rsidP="00D71E20">
      <w:pPr>
        <w:pStyle w:val="a5"/>
        <w:shd w:val="clear" w:color="FFFFFF" w:fill="FFFFFF"/>
        <w:spacing w:line="276" w:lineRule="auto"/>
        <w:ind w:left="-142" w:firstLine="850"/>
        <w:jc w:val="both"/>
        <w:rPr>
          <w:sz w:val="28"/>
        </w:rPr>
      </w:pPr>
      <w:r w:rsidRPr="00574A07">
        <w:rPr>
          <w:sz w:val="28"/>
        </w:rPr>
        <w:t xml:space="preserve">Аварийность на дорогах объясняется следующими основными причинами: 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  </w:t>
      </w:r>
    </w:p>
    <w:p w:rsidR="00574A07" w:rsidRPr="008C1A61" w:rsidRDefault="00574A07" w:rsidP="00D71E20">
      <w:pPr>
        <w:pStyle w:val="31"/>
        <w:spacing w:line="276" w:lineRule="auto"/>
        <w:ind w:left="-142" w:firstLine="50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Применение программно-целевого метода позволит осуществить: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 </w:t>
      </w:r>
    </w:p>
    <w:p w:rsidR="00BF5EB3" w:rsidRPr="008C1A61" w:rsidRDefault="00BF5EB3" w:rsidP="00D71E20">
      <w:pPr>
        <w:pStyle w:val="31"/>
        <w:spacing w:line="276" w:lineRule="auto"/>
        <w:ind w:left="-142" w:firstLine="502"/>
        <w:rPr>
          <w:rFonts w:ascii="Times New Roman" w:hAnsi="Times New Roman"/>
        </w:rPr>
      </w:pPr>
    </w:p>
    <w:p w:rsidR="00BF5EB3" w:rsidRPr="00BF5EB3" w:rsidRDefault="006477A5" w:rsidP="00BF5EB3">
      <w:pPr>
        <w:pStyle w:val="31"/>
        <w:numPr>
          <w:ilvl w:val="0"/>
          <w:numId w:val="2"/>
        </w:numPr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6477A5">
        <w:rPr>
          <w:rFonts w:ascii="Times New Roman" w:hAnsi="Times New Roman"/>
          <w:b/>
          <w:sz w:val="32"/>
          <w:szCs w:val="32"/>
        </w:rPr>
        <w:t>Перечень и описание программных мероприятий</w:t>
      </w:r>
    </w:p>
    <w:p w:rsidR="00BD2514" w:rsidRDefault="006477A5" w:rsidP="006477A5">
      <w:pPr>
        <w:tabs>
          <w:tab w:val="left" w:pos="188"/>
        </w:tabs>
        <w:ind w:left="360"/>
        <w:jc w:val="center"/>
        <w:rPr>
          <w:sz w:val="28"/>
          <w:szCs w:val="28"/>
        </w:rPr>
      </w:pPr>
      <w:r w:rsidRPr="006477A5">
        <w:rPr>
          <w:sz w:val="28"/>
          <w:szCs w:val="28"/>
        </w:rPr>
        <w:t>Таблица 1</w:t>
      </w:r>
      <w:r>
        <w:rPr>
          <w:sz w:val="28"/>
          <w:szCs w:val="28"/>
        </w:rPr>
        <w:t>. Перечень программных мероприятий</w:t>
      </w:r>
    </w:p>
    <w:tbl>
      <w:tblPr>
        <w:tblStyle w:val="a3"/>
        <w:tblW w:w="0" w:type="auto"/>
        <w:tblInd w:w="-176" w:type="dxa"/>
        <w:tblLayout w:type="fixed"/>
        <w:tblLook w:val="04A0"/>
      </w:tblPr>
      <w:tblGrid>
        <w:gridCol w:w="568"/>
        <w:gridCol w:w="1559"/>
        <w:gridCol w:w="2268"/>
        <w:gridCol w:w="1559"/>
        <w:gridCol w:w="851"/>
        <w:gridCol w:w="1134"/>
        <w:gridCol w:w="1808"/>
      </w:tblGrid>
      <w:tr w:rsidR="00AB571F" w:rsidRPr="0070275E" w:rsidTr="00AB571F">
        <w:tc>
          <w:tcPr>
            <w:tcW w:w="568" w:type="dxa"/>
          </w:tcPr>
          <w:p w:rsidR="006477A5" w:rsidRPr="0070275E" w:rsidRDefault="006477A5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№ п/п</w:t>
            </w:r>
          </w:p>
        </w:tc>
        <w:tc>
          <w:tcPr>
            <w:tcW w:w="1559" w:type="dxa"/>
          </w:tcPr>
          <w:p w:rsidR="006477A5" w:rsidRPr="0070275E" w:rsidRDefault="006477A5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Наименование варианта финансирования</w:t>
            </w:r>
          </w:p>
        </w:tc>
        <w:tc>
          <w:tcPr>
            <w:tcW w:w="2268" w:type="dxa"/>
          </w:tcPr>
          <w:p w:rsidR="006477A5" w:rsidRPr="0070275E" w:rsidRDefault="006477A5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59" w:type="dxa"/>
          </w:tcPr>
          <w:p w:rsidR="006477A5" w:rsidRPr="0070275E" w:rsidRDefault="006477A5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Описание мероприятия</w:t>
            </w:r>
          </w:p>
        </w:tc>
        <w:tc>
          <w:tcPr>
            <w:tcW w:w="851" w:type="dxa"/>
          </w:tcPr>
          <w:p w:rsidR="006477A5" w:rsidRPr="0070275E" w:rsidRDefault="006477A5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Срок реализации</w:t>
            </w:r>
          </w:p>
        </w:tc>
        <w:tc>
          <w:tcPr>
            <w:tcW w:w="1134" w:type="dxa"/>
          </w:tcPr>
          <w:p w:rsidR="006477A5" w:rsidRPr="0070275E" w:rsidRDefault="006477A5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Объем финансирования (тыс. руб.)</w:t>
            </w:r>
          </w:p>
        </w:tc>
        <w:tc>
          <w:tcPr>
            <w:tcW w:w="1808" w:type="dxa"/>
          </w:tcPr>
          <w:p w:rsidR="006477A5" w:rsidRPr="0070275E" w:rsidRDefault="006477A5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Результат реализации мероприятия</w:t>
            </w:r>
          </w:p>
        </w:tc>
      </w:tr>
      <w:tr w:rsidR="006477A5" w:rsidRPr="0070275E" w:rsidTr="00AB571F">
        <w:tc>
          <w:tcPr>
            <w:tcW w:w="568" w:type="dxa"/>
          </w:tcPr>
          <w:p w:rsidR="006477A5" w:rsidRPr="0070275E" w:rsidRDefault="006477A5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1.</w:t>
            </w:r>
          </w:p>
        </w:tc>
        <w:tc>
          <w:tcPr>
            <w:tcW w:w="1559" w:type="dxa"/>
          </w:tcPr>
          <w:p w:rsidR="006477A5" w:rsidRPr="0070275E" w:rsidRDefault="006477A5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Инерционный вариант (БДО)</w:t>
            </w:r>
          </w:p>
        </w:tc>
        <w:tc>
          <w:tcPr>
            <w:tcW w:w="2268" w:type="dxa"/>
          </w:tcPr>
          <w:p w:rsidR="006477A5" w:rsidRPr="0070275E" w:rsidRDefault="006477A5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Создание информационно-пропагандистской продукции, организация социальной рекламы, а также размещение материалов в районной газете «Сельская газета» по вопросам безопасности дорожного движения</w:t>
            </w:r>
          </w:p>
        </w:tc>
        <w:tc>
          <w:tcPr>
            <w:tcW w:w="1559" w:type="dxa"/>
          </w:tcPr>
          <w:p w:rsidR="006477A5" w:rsidRPr="0070275E" w:rsidRDefault="00364CAA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Формирование у участников дорожного движения стереотипов безопасности поведения на улицах и дорогах</w:t>
            </w:r>
          </w:p>
        </w:tc>
        <w:tc>
          <w:tcPr>
            <w:tcW w:w="851" w:type="dxa"/>
          </w:tcPr>
          <w:p w:rsidR="006477A5" w:rsidRPr="0070275E" w:rsidRDefault="00364CAA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2014</w:t>
            </w:r>
          </w:p>
        </w:tc>
        <w:tc>
          <w:tcPr>
            <w:tcW w:w="1134" w:type="dxa"/>
          </w:tcPr>
          <w:p w:rsidR="006477A5" w:rsidRPr="0070275E" w:rsidRDefault="00364CAA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10,0</w:t>
            </w:r>
          </w:p>
        </w:tc>
        <w:tc>
          <w:tcPr>
            <w:tcW w:w="1808" w:type="dxa"/>
          </w:tcPr>
          <w:p w:rsidR="006477A5" w:rsidRPr="0070275E" w:rsidRDefault="00A76645" w:rsidP="00A7664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Сокращение количества лиц, погибших в результате дорожно-транспортного происшествия</w:t>
            </w:r>
          </w:p>
        </w:tc>
      </w:tr>
      <w:tr w:rsidR="00364CAA" w:rsidRPr="0070275E" w:rsidTr="00AB571F">
        <w:tc>
          <w:tcPr>
            <w:tcW w:w="568" w:type="dxa"/>
          </w:tcPr>
          <w:p w:rsidR="00364CAA" w:rsidRPr="0070275E" w:rsidRDefault="00364CAA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364CAA" w:rsidRPr="0070275E" w:rsidRDefault="00364CAA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Инерционный вариант (БДО)</w:t>
            </w:r>
          </w:p>
        </w:tc>
        <w:tc>
          <w:tcPr>
            <w:tcW w:w="2268" w:type="dxa"/>
          </w:tcPr>
          <w:p w:rsidR="00364CAA" w:rsidRPr="0070275E" w:rsidRDefault="00364CAA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 xml:space="preserve">Проведение массовых мероприятий с детьми по </w:t>
            </w:r>
            <w:r w:rsidRPr="0070275E">
              <w:rPr>
                <w:sz w:val="26"/>
                <w:szCs w:val="26"/>
              </w:rPr>
              <w:lastRenderedPageBreak/>
              <w:t>профилактике детского дорожно-транспортного травматизма</w:t>
            </w:r>
          </w:p>
        </w:tc>
        <w:tc>
          <w:tcPr>
            <w:tcW w:w="1559" w:type="dxa"/>
          </w:tcPr>
          <w:p w:rsidR="00364CAA" w:rsidRPr="0070275E" w:rsidRDefault="00364CAA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lastRenderedPageBreak/>
              <w:t>Формирование у детей навыков безопасног</w:t>
            </w:r>
            <w:r w:rsidRPr="0070275E">
              <w:rPr>
                <w:sz w:val="26"/>
                <w:szCs w:val="26"/>
              </w:rPr>
              <w:lastRenderedPageBreak/>
              <w:t>о поведения на улицах и дорогах</w:t>
            </w:r>
          </w:p>
        </w:tc>
        <w:tc>
          <w:tcPr>
            <w:tcW w:w="851" w:type="dxa"/>
          </w:tcPr>
          <w:p w:rsidR="00364CAA" w:rsidRPr="0070275E" w:rsidRDefault="00364CAA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lastRenderedPageBreak/>
              <w:t>2014</w:t>
            </w:r>
          </w:p>
        </w:tc>
        <w:tc>
          <w:tcPr>
            <w:tcW w:w="1134" w:type="dxa"/>
          </w:tcPr>
          <w:p w:rsidR="00364CAA" w:rsidRPr="0070275E" w:rsidRDefault="00364CAA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5,0</w:t>
            </w:r>
          </w:p>
        </w:tc>
        <w:tc>
          <w:tcPr>
            <w:tcW w:w="1808" w:type="dxa"/>
          </w:tcPr>
          <w:p w:rsidR="00364CAA" w:rsidRPr="0070275E" w:rsidRDefault="00D53D43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 xml:space="preserve">Снижение количества детей, пострадавших </w:t>
            </w:r>
            <w:r w:rsidRPr="0070275E">
              <w:rPr>
                <w:sz w:val="26"/>
                <w:szCs w:val="26"/>
              </w:rPr>
              <w:lastRenderedPageBreak/>
              <w:t>в дорожно-транспортных происшествиях</w:t>
            </w:r>
          </w:p>
        </w:tc>
      </w:tr>
      <w:tr w:rsidR="00364CAA" w:rsidRPr="0070275E" w:rsidTr="00AB571F">
        <w:tc>
          <w:tcPr>
            <w:tcW w:w="568" w:type="dxa"/>
          </w:tcPr>
          <w:p w:rsidR="00364CAA" w:rsidRPr="0070275E" w:rsidRDefault="00364CAA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1559" w:type="dxa"/>
          </w:tcPr>
          <w:p w:rsidR="00364CAA" w:rsidRPr="0070275E" w:rsidRDefault="00AB571F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Инерционный вариант (БДО)</w:t>
            </w:r>
          </w:p>
        </w:tc>
        <w:tc>
          <w:tcPr>
            <w:tcW w:w="2268" w:type="dxa"/>
          </w:tcPr>
          <w:p w:rsidR="00364CAA" w:rsidRPr="0070275E" w:rsidRDefault="00AB571F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Установка и замена дорожных знаков, нанесение разметки</w:t>
            </w:r>
          </w:p>
        </w:tc>
        <w:tc>
          <w:tcPr>
            <w:tcW w:w="1559" w:type="dxa"/>
          </w:tcPr>
          <w:p w:rsidR="00364CAA" w:rsidRPr="0070275E" w:rsidRDefault="00AB571F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Повышение безопасности дорожного движения, безопасное передвижение пешеходов</w:t>
            </w:r>
          </w:p>
        </w:tc>
        <w:tc>
          <w:tcPr>
            <w:tcW w:w="851" w:type="dxa"/>
          </w:tcPr>
          <w:p w:rsidR="00364CAA" w:rsidRPr="0070275E" w:rsidRDefault="00AB571F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2014</w:t>
            </w:r>
          </w:p>
        </w:tc>
        <w:tc>
          <w:tcPr>
            <w:tcW w:w="1134" w:type="dxa"/>
          </w:tcPr>
          <w:p w:rsidR="00364CAA" w:rsidRPr="0070275E" w:rsidRDefault="00AB571F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426,3</w:t>
            </w:r>
          </w:p>
        </w:tc>
        <w:tc>
          <w:tcPr>
            <w:tcW w:w="1808" w:type="dxa"/>
          </w:tcPr>
          <w:p w:rsidR="00364CAA" w:rsidRPr="0070275E" w:rsidRDefault="00F079B3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Повышение пропускной способности улично-дорожной сети, сокращение перепробегов и времени задержек транспортных средств</w:t>
            </w:r>
          </w:p>
        </w:tc>
      </w:tr>
    </w:tbl>
    <w:p w:rsidR="00A76645" w:rsidRPr="00BB32F8" w:rsidRDefault="00A76645" w:rsidP="000E3A21">
      <w:pPr>
        <w:tabs>
          <w:tab w:val="left" w:pos="188"/>
        </w:tabs>
        <w:rPr>
          <w:sz w:val="28"/>
          <w:szCs w:val="28"/>
        </w:rPr>
      </w:pPr>
    </w:p>
    <w:p w:rsidR="00F079B3" w:rsidRDefault="000E3A21" w:rsidP="000E3A21">
      <w:pPr>
        <w:pStyle w:val="a5"/>
        <w:numPr>
          <w:ilvl w:val="0"/>
          <w:numId w:val="2"/>
        </w:numPr>
        <w:tabs>
          <w:tab w:val="left" w:pos="188"/>
        </w:tabs>
        <w:jc w:val="center"/>
        <w:rPr>
          <w:b/>
          <w:sz w:val="32"/>
          <w:szCs w:val="32"/>
        </w:rPr>
      </w:pPr>
      <w:r w:rsidRPr="00F079B3">
        <w:rPr>
          <w:b/>
          <w:sz w:val="32"/>
          <w:szCs w:val="32"/>
        </w:rPr>
        <w:t>Управление программой и механизм ее реализации</w:t>
      </w:r>
    </w:p>
    <w:p w:rsidR="00F079B3" w:rsidRDefault="00F079B3" w:rsidP="00F079B3"/>
    <w:p w:rsidR="00A76645" w:rsidRDefault="00F079B3" w:rsidP="00F079B3">
      <w:pPr>
        <w:ind w:firstLine="360"/>
        <w:jc w:val="both"/>
        <w:rPr>
          <w:sz w:val="28"/>
          <w:szCs w:val="28"/>
        </w:rPr>
      </w:pPr>
      <w:r w:rsidRPr="00F079B3">
        <w:rPr>
          <w:sz w:val="28"/>
          <w:szCs w:val="28"/>
        </w:rPr>
        <w:t xml:space="preserve">Текущее </w:t>
      </w:r>
      <w:r>
        <w:rPr>
          <w:sz w:val="28"/>
          <w:szCs w:val="28"/>
        </w:rPr>
        <w:t xml:space="preserve">управление Программой и ответственность за реализацию мероприятий Программы осуществляет администрация Новопокровского сельского поселения. </w:t>
      </w:r>
    </w:p>
    <w:p w:rsidR="006477A5" w:rsidRDefault="00A76645" w:rsidP="00F079B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Координация мероприятий Программы возложена на администрацию Новопокровского сельского поселения. </w:t>
      </w:r>
    </w:p>
    <w:p w:rsidR="00A76645" w:rsidRDefault="00A76645" w:rsidP="00F079B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осуществляет:</w:t>
      </w:r>
    </w:p>
    <w:p w:rsidR="00A76645" w:rsidRDefault="00A76645" w:rsidP="00F079B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нормативное, правовое и методическое обеспечение реализации Программы;</w:t>
      </w:r>
    </w:p>
    <w:p w:rsidR="00A76645" w:rsidRDefault="00A76645" w:rsidP="00F079B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организацию информационной и разъяснительной работы, направленной на освещение целей и задач Программы;</w:t>
      </w:r>
    </w:p>
    <w:p w:rsidR="00A76645" w:rsidRDefault="00A76645" w:rsidP="00F079B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финансирование мероприятий Программы;</w:t>
      </w:r>
    </w:p>
    <w:p w:rsidR="00A76645" w:rsidRDefault="00A76645" w:rsidP="00F079B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оценку целевых индикаторов и показателей реализации Программы в целом; </w:t>
      </w:r>
    </w:p>
    <w:p w:rsidR="00A76645" w:rsidRDefault="00A76645" w:rsidP="00F079B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мониторинга реализации Программы;</w:t>
      </w:r>
    </w:p>
    <w:p w:rsidR="00A76645" w:rsidRDefault="00A76645" w:rsidP="00F079B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подготовку годового доклада о ходе реализации Программы.</w:t>
      </w:r>
    </w:p>
    <w:p w:rsidR="00DF146B" w:rsidRDefault="00A76645" w:rsidP="00DF146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за несвоевременное и нецелевое использование бюджетных средств несет администрация Новопокровского сельского поселения.</w:t>
      </w:r>
    </w:p>
    <w:p w:rsidR="00A76645" w:rsidRPr="00A76645" w:rsidRDefault="00A76645" w:rsidP="00A76645">
      <w:pPr>
        <w:pStyle w:val="a5"/>
        <w:numPr>
          <w:ilvl w:val="0"/>
          <w:numId w:val="2"/>
        </w:numPr>
        <w:jc w:val="center"/>
        <w:rPr>
          <w:b/>
          <w:sz w:val="32"/>
          <w:szCs w:val="32"/>
        </w:rPr>
      </w:pPr>
      <w:r w:rsidRPr="00A76645">
        <w:rPr>
          <w:b/>
          <w:sz w:val="32"/>
          <w:szCs w:val="32"/>
        </w:rPr>
        <w:t>Индикаторы целей программы</w:t>
      </w:r>
    </w:p>
    <w:p w:rsidR="00A76645" w:rsidRDefault="00A76645" w:rsidP="00A76645">
      <w:pPr>
        <w:ind w:firstLine="360"/>
        <w:jc w:val="both"/>
        <w:rPr>
          <w:sz w:val="28"/>
          <w:szCs w:val="28"/>
        </w:rPr>
      </w:pPr>
    </w:p>
    <w:p w:rsidR="00A76645" w:rsidRPr="008C1A61" w:rsidRDefault="00A76645" w:rsidP="00F079B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Для оценки эффективности реализации Программы в целом предлагается использовать следующие показатели:</w:t>
      </w:r>
    </w:p>
    <w:p w:rsidR="00BF5EB3" w:rsidRPr="00BB32F8" w:rsidRDefault="00BF5EB3" w:rsidP="00F079B3">
      <w:pPr>
        <w:ind w:firstLine="360"/>
        <w:jc w:val="both"/>
        <w:rPr>
          <w:sz w:val="28"/>
          <w:szCs w:val="28"/>
        </w:rPr>
      </w:pPr>
    </w:p>
    <w:p w:rsidR="008C1A61" w:rsidRPr="00BB32F8" w:rsidRDefault="008C1A61" w:rsidP="00F079B3">
      <w:pPr>
        <w:ind w:firstLine="360"/>
        <w:jc w:val="both"/>
        <w:rPr>
          <w:sz w:val="28"/>
          <w:szCs w:val="28"/>
        </w:rPr>
      </w:pPr>
    </w:p>
    <w:p w:rsidR="00BF5EB3" w:rsidRPr="008C1A61" w:rsidRDefault="00BF5EB3" w:rsidP="00F079B3">
      <w:pPr>
        <w:ind w:firstLine="360"/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2943"/>
        <w:gridCol w:w="1560"/>
        <w:gridCol w:w="2126"/>
        <w:gridCol w:w="1540"/>
        <w:gridCol w:w="1402"/>
      </w:tblGrid>
      <w:tr w:rsidR="00A76645" w:rsidRPr="00685242" w:rsidTr="00235BA4">
        <w:trPr>
          <w:jc w:val="center"/>
        </w:trPr>
        <w:tc>
          <w:tcPr>
            <w:tcW w:w="2943" w:type="dxa"/>
            <w:vMerge w:val="restart"/>
          </w:tcPr>
          <w:p w:rsidR="00A76645" w:rsidRPr="00685242" w:rsidRDefault="00A76645" w:rsidP="00A76645">
            <w:pPr>
              <w:rPr>
                <w:sz w:val="26"/>
                <w:szCs w:val="26"/>
              </w:rPr>
            </w:pPr>
            <w:r w:rsidRPr="00685242">
              <w:rPr>
                <w:sz w:val="26"/>
                <w:szCs w:val="26"/>
              </w:rPr>
              <w:lastRenderedPageBreak/>
              <w:t>Наименование индикатора целей программы</w:t>
            </w:r>
          </w:p>
        </w:tc>
        <w:tc>
          <w:tcPr>
            <w:tcW w:w="1560" w:type="dxa"/>
            <w:vMerge w:val="restart"/>
          </w:tcPr>
          <w:p w:rsidR="00A76645" w:rsidRPr="00685242" w:rsidRDefault="00A76645" w:rsidP="00A76645">
            <w:pPr>
              <w:rPr>
                <w:sz w:val="26"/>
                <w:szCs w:val="26"/>
              </w:rPr>
            </w:pPr>
            <w:r w:rsidRPr="00685242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2126" w:type="dxa"/>
            <w:vMerge w:val="restart"/>
          </w:tcPr>
          <w:p w:rsidR="00A76645" w:rsidRPr="00685242" w:rsidRDefault="00A76645" w:rsidP="00A76645">
            <w:pPr>
              <w:rPr>
                <w:sz w:val="26"/>
                <w:szCs w:val="26"/>
              </w:rPr>
            </w:pPr>
            <w:r w:rsidRPr="00685242">
              <w:rPr>
                <w:sz w:val="26"/>
                <w:szCs w:val="26"/>
              </w:rPr>
              <w:t>Значение в 2014 году</w:t>
            </w:r>
          </w:p>
        </w:tc>
        <w:tc>
          <w:tcPr>
            <w:tcW w:w="2942" w:type="dxa"/>
            <w:gridSpan w:val="2"/>
          </w:tcPr>
          <w:p w:rsidR="00A76645" w:rsidRPr="00685242" w:rsidRDefault="00A76645" w:rsidP="00A76645">
            <w:pPr>
              <w:rPr>
                <w:sz w:val="26"/>
                <w:szCs w:val="26"/>
              </w:rPr>
            </w:pPr>
            <w:r w:rsidRPr="00685242">
              <w:rPr>
                <w:sz w:val="26"/>
                <w:szCs w:val="26"/>
              </w:rPr>
              <w:t>Реализация программы</w:t>
            </w:r>
          </w:p>
        </w:tc>
      </w:tr>
      <w:tr w:rsidR="00A76645" w:rsidRPr="00685242" w:rsidTr="00235BA4">
        <w:trPr>
          <w:jc w:val="center"/>
        </w:trPr>
        <w:tc>
          <w:tcPr>
            <w:tcW w:w="2943" w:type="dxa"/>
            <w:vMerge/>
          </w:tcPr>
          <w:p w:rsidR="00A76645" w:rsidRPr="00685242" w:rsidRDefault="00A76645" w:rsidP="00A76645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A76645" w:rsidRPr="00685242" w:rsidRDefault="00A76645" w:rsidP="00F079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A76645" w:rsidRPr="00685242" w:rsidRDefault="00A76645" w:rsidP="00F079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40" w:type="dxa"/>
          </w:tcPr>
          <w:p w:rsidR="00A76645" w:rsidRPr="00685242" w:rsidRDefault="00A76645" w:rsidP="00685242">
            <w:pPr>
              <w:rPr>
                <w:sz w:val="26"/>
                <w:szCs w:val="26"/>
              </w:rPr>
            </w:pPr>
            <w:r w:rsidRPr="00685242">
              <w:rPr>
                <w:sz w:val="26"/>
                <w:szCs w:val="26"/>
              </w:rPr>
              <w:t>БДО</w:t>
            </w:r>
          </w:p>
        </w:tc>
        <w:tc>
          <w:tcPr>
            <w:tcW w:w="1402" w:type="dxa"/>
          </w:tcPr>
          <w:p w:rsidR="00A76645" w:rsidRPr="00685242" w:rsidRDefault="00A76645" w:rsidP="00685242">
            <w:pPr>
              <w:rPr>
                <w:sz w:val="26"/>
                <w:szCs w:val="26"/>
              </w:rPr>
            </w:pPr>
            <w:r w:rsidRPr="00685242">
              <w:rPr>
                <w:sz w:val="26"/>
                <w:szCs w:val="26"/>
              </w:rPr>
              <w:t>БДО+БПО</w:t>
            </w:r>
          </w:p>
        </w:tc>
      </w:tr>
      <w:tr w:rsidR="00A76645" w:rsidRPr="00685242" w:rsidTr="00235BA4">
        <w:trPr>
          <w:jc w:val="center"/>
        </w:trPr>
        <w:tc>
          <w:tcPr>
            <w:tcW w:w="2943" w:type="dxa"/>
          </w:tcPr>
          <w:p w:rsidR="00A76645" w:rsidRPr="00685242" w:rsidRDefault="00A76645" w:rsidP="00A76645">
            <w:pPr>
              <w:rPr>
                <w:sz w:val="26"/>
                <w:szCs w:val="26"/>
              </w:rPr>
            </w:pPr>
            <w:r w:rsidRPr="00685242">
              <w:rPr>
                <w:sz w:val="26"/>
                <w:szCs w:val="26"/>
              </w:rPr>
              <w:t>Создание информационно-пропагандистской продукции, организация социальной рекламы, а также размещение материалов в районной газете «Сельская газета» по вопросам безопасности дорожного движения</w:t>
            </w:r>
          </w:p>
        </w:tc>
        <w:tc>
          <w:tcPr>
            <w:tcW w:w="1560" w:type="dxa"/>
          </w:tcPr>
          <w:p w:rsidR="00A76645" w:rsidRPr="00685242" w:rsidRDefault="00A76645" w:rsidP="00685242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685242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2126" w:type="dxa"/>
          </w:tcPr>
          <w:p w:rsidR="00A76645" w:rsidRPr="00685242" w:rsidRDefault="00235BA4" w:rsidP="00DF14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1540" w:type="dxa"/>
          </w:tcPr>
          <w:p w:rsidR="00A76645" w:rsidRPr="00685242" w:rsidRDefault="00A76645" w:rsidP="0070275E">
            <w:pPr>
              <w:rPr>
                <w:sz w:val="26"/>
                <w:szCs w:val="26"/>
              </w:rPr>
            </w:pPr>
            <w:r w:rsidRPr="00685242">
              <w:rPr>
                <w:sz w:val="26"/>
                <w:szCs w:val="26"/>
              </w:rPr>
              <w:t>10,0</w:t>
            </w:r>
          </w:p>
        </w:tc>
        <w:tc>
          <w:tcPr>
            <w:tcW w:w="1402" w:type="dxa"/>
          </w:tcPr>
          <w:p w:rsidR="00A76645" w:rsidRPr="00685242" w:rsidRDefault="00685242" w:rsidP="00685242">
            <w:pPr>
              <w:rPr>
                <w:sz w:val="26"/>
                <w:szCs w:val="26"/>
              </w:rPr>
            </w:pPr>
            <w:r w:rsidRPr="00685242">
              <w:rPr>
                <w:sz w:val="26"/>
                <w:szCs w:val="26"/>
              </w:rPr>
              <w:t>0</w:t>
            </w:r>
          </w:p>
        </w:tc>
      </w:tr>
      <w:tr w:rsidR="00A76645" w:rsidRPr="00685242" w:rsidTr="00235BA4">
        <w:trPr>
          <w:jc w:val="center"/>
        </w:trPr>
        <w:tc>
          <w:tcPr>
            <w:tcW w:w="2943" w:type="dxa"/>
          </w:tcPr>
          <w:p w:rsidR="00A76645" w:rsidRPr="00685242" w:rsidRDefault="00A76645" w:rsidP="00A76645">
            <w:pPr>
              <w:rPr>
                <w:sz w:val="26"/>
                <w:szCs w:val="26"/>
              </w:rPr>
            </w:pPr>
            <w:r w:rsidRPr="00685242">
              <w:rPr>
                <w:sz w:val="26"/>
                <w:szCs w:val="26"/>
              </w:rPr>
              <w:t>Проведение массовых мероприятий с детьми по профилактике детского дорожно-транспортного травматизма</w:t>
            </w:r>
          </w:p>
        </w:tc>
        <w:tc>
          <w:tcPr>
            <w:tcW w:w="1560" w:type="dxa"/>
          </w:tcPr>
          <w:p w:rsidR="00A76645" w:rsidRPr="00685242" w:rsidRDefault="00A76645" w:rsidP="00685242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685242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2126" w:type="dxa"/>
          </w:tcPr>
          <w:p w:rsidR="00A76645" w:rsidRPr="00685242" w:rsidRDefault="00235BA4" w:rsidP="00DF14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1540" w:type="dxa"/>
          </w:tcPr>
          <w:p w:rsidR="00A76645" w:rsidRPr="00685242" w:rsidRDefault="00A76645" w:rsidP="0070275E">
            <w:pPr>
              <w:rPr>
                <w:sz w:val="26"/>
                <w:szCs w:val="26"/>
              </w:rPr>
            </w:pPr>
            <w:r w:rsidRPr="00685242">
              <w:rPr>
                <w:sz w:val="26"/>
                <w:szCs w:val="26"/>
              </w:rPr>
              <w:t>5,0</w:t>
            </w:r>
          </w:p>
        </w:tc>
        <w:tc>
          <w:tcPr>
            <w:tcW w:w="1402" w:type="dxa"/>
          </w:tcPr>
          <w:p w:rsidR="00A76645" w:rsidRPr="00685242" w:rsidRDefault="00685242" w:rsidP="00685242">
            <w:pPr>
              <w:rPr>
                <w:sz w:val="26"/>
                <w:szCs w:val="26"/>
              </w:rPr>
            </w:pPr>
            <w:r w:rsidRPr="00685242">
              <w:rPr>
                <w:sz w:val="26"/>
                <w:szCs w:val="26"/>
              </w:rPr>
              <w:t>0</w:t>
            </w:r>
          </w:p>
        </w:tc>
      </w:tr>
      <w:tr w:rsidR="00A76645" w:rsidRPr="00685242" w:rsidTr="00235BA4">
        <w:trPr>
          <w:jc w:val="center"/>
        </w:trPr>
        <w:tc>
          <w:tcPr>
            <w:tcW w:w="2943" w:type="dxa"/>
          </w:tcPr>
          <w:p w:rsidR="00A76645" w:rsidRPr="00685242" w:rsidRDefault="00A76645" w:rsidP="00A76645">
            <w:pPr>
              <w:rPr>
                <w:sz w:val="26"/>
                <w:szCs w:val="26"/>
              </w:rPr>
            </w:pPr>
            <w:r w:rsidRPr="00685242">
              <w:rPr>
                <w:sz w:val="26"/>
                <w:szCs w:val="26"/>
              </w:rPr>
              <w:t>Установка и замена дорожных знаков, нанесение разметки</w:t>
            </w:r>
          </w:p>
        </w:tc>
        <w:tc>
          <w:tcPr>
            <w:tcW w:w="1560" w:type="dxa"/>
          </w:tcPr>
          <w:p w:rsidR="00A76645" w:rsidRPr="00685242" w:rsidRDefault="00235BA4" w:rsidP="00F079B3">
            <w:pPr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2126" w:type="dxa"/>
          </w:tcPr>
          <w:p w:rsidR="00A76645" w:rsidRPr="00685242" w:rsidRDefault="00235BA4" w:rsidP="00DF14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соответствии с паспортами дорожной безопасности</w:t>
            </w:r>
          </w:p>
        </w:tc>
        <w:tc>
          <w:tcPr>
            <w:tcW w:w="1540" w:type="dxa"/>
          </w:tcPr>
          <w:p w:rsidR="00A76645" w:rsidRPr="00685242" w:rsidRDefault="00A76645" w:rsidP="0070275E">
            <w:pPr>
              <w:rPr>
                <w:sz w:val="26"/>
                <w:szCs w:val="26"/>
              </w:rPr>
            </w:pPr>
            <w:r w:rsidRPr="00685242">
              <w:rPr>
                <w:sz w:val="26"/>
                <w:szCs w:val="26"/>
              </w:rPr>
              <w:t>426,3</w:t>
            </w:r>
          </w:p>
        </w:tc>
        <w:tc>
          <w:tcPr>
            <w:tcW w:w="1402" w:type="dxa"/>
          </w:tcPr>
          <w:p w:rsidR="00A76645" w:rsidRPr="00685242" w:rsidRDefault="00685242" w:rsidP="00685242">
            <w:pPr>
              <w:rPr>
                <w:sz w:val="26"/>
                <w:szCs w:val="26"/>
              </w:rPr>
            </w:pPr>
            <w:r w:rsidRPr="00685242">
              <w:rPr>
                <w:sz w:val="26"/>
                <w:szCs w:val="26"/>
              </w:rPr>
              <w:t>0</w:t>
            </w:r>
          </w:p>
        </w:tc>
      </w:tr>
    </w:tbl>
    <w:p w:rsidR="00DF146B" w:rsidRDefault="00DF146B" w:rsidP="00DF146B">
      <w:pPr>
        <w:pStyle w:val="a5"/>
        <w:rPr>
          <w:b/>
          <w:sz w:val="32"/>
          <w:szCs w:val="32"/>
        </w:rPr>
      </w:pPr>
    </w:p>
    <w:p w:rsidR="00DF146B" w:rsidRPr="00DF146B" w:rsidRDefault="00DF146B" w:rsidP="00DF146B">
      <w:pPr>
        <w:pStyle w:val="a5"/>
        <w:numPr>
          <w:ilvl w:val="0"/>
          <w:numId w:val="3"/>
        </w:numPr>
        <w:jc w:val="center"/>
        <w:rPr>
          <w:b/>
          <w:sz w:val="32"/>
          <w:szCs w:val="32"/>
        </w:rPr>
      </w:pPr>
      <w:r w:rsidRPr="00DF146B">
        <w:rPr>
          <w:b/>
          <w:sz w:val="32"/>
          <w:szCs w:val="32"/>
        </w:rPr>
        <w:t>Оценка рисков реализации программы</w:t>
      </w:r>
    </w:p>
    <w:p w:rsidR="00DF146B" w:rsidRPr="00DF146B" w:rsidRDefault="00DF146B" w:rsidP="00DF146B">
      <w:pPr>
        <w:pStyle w:val="a5"/>
        <w:jc w:val="center"/>
        <w:rPr>
          <w:b/>
          <w:sz w:val="32"/>
          <w:szCs w:val="32"/>
        </w:rPr>
      </w:pPr>
      <w:r w:rsidRPr="00DF146B">
        <w:rPr>
          <w:b/>
          <w:sz w:val="32"/>
          <w:szCs w:val="32"/>
        </w:rPr>
        <w:t>и механизмы их минимизации</w:t>
      </w:r>
    </w:p>
    <w:p w:rsidR="00DF146B" w:rsidRDefault="00DF146B" w:rsidP="00DF146B"/>
    <w:tbl>
      <w:tblPr>
        <w:tblStyle w:val="a3"/>
        <w:tblW w:w="0" w:type="auto"/>
        <w:tblLook w:val="04A0"/>
      </w:tblPr>
      <w:tblGrid>
        <w:gridCol w:w="4785"/>
        <w:gridCol w:w="4786"/>
      </w:tblGrid>
      <w:tr w:rsidR="00DF146B" w:rsidRPr="00DF146B" w:rsidTr="00DF146B">
        <w:tc>
          <w:tcPr>
            <w:tcW w:w="4785" w:type="dxa"/>
          </w:tcPr>
          <w:p w:rsidR="00DF146B" w:rsidRPr="00DF146B" w:rsidRDefault="00DF146B" w:rsidP="00DF146B">
            <w:pPr>
              <w:rPr>
                <w:sz w:val="26"/>
                <w:szCs w:val="26"/>
              </w:rPr>
            </w:pPr>
            <w:r w:rsidRPr="00DF146B">
              <w:rPr>
                <w:sz w:val="26"/>
                <w:szCs w:val="26"/>
              </w:rPr>
              <w:t>Важнейший фактор, который может повлиять на реализацию программы</w:t>
            </w:r>
          </w:p>
        </w:tc>
        <w:tc>
          <w:tcPr>
            <w:tcW w:w="4786" w:type="dxa"/>
          </w:tcPr>
          <w:p w:rsidR="00DF146B" w:rsidRPr="00DF146B" w:rsidRDefault="00DF146B" w:rsidP="00DF146B">
            <w:pPr>
              <w:rPr>
                <w:sz w:val="26"/>
                <w:szCs w:val="26"/>
              </w:rPr>
            </w:pPr>
            <w:r w:rsidRPr="00DF146B">
              <w:rPr>
                <w:sz w:val="26"/>
                <w:szCs w:val="26"/>
              </w:rPr>
              <w:t>Механизм минимизации негативного влияния внешних факторов</w:t>
            </w:r>
          </w:p>
        </w:tc>
      </w:tr>
      <w:tr w:rsidR="00DF146B" w:rsidRPr="00DF146B" w:rsidTr="00DF146B">
        <w:tc>
          <w:tcPr>
            <w:tcW w:w="4785" w:type="dxa"/>
          </w:tcPr>
          <w:p w:rsidR="00DF146B" w:rsidRPr="00DF146B" w:rsidRDefault="00DF146B" w:rsidP="007027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786" w:type="dxa"/>
          </w:tcPr>
          <w:p w:rsidR="00DF146B" w:rsidRPr="00DF146B" w:rsidRDefault="00DF146B" w:rsidP="007027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DF146B" w:rsidRPr="00DF146B" w:rsidTr="00DF146B">
        <w:tc>
          <w:tcPr>
            <w:tcW w:w="4785" w:type="dxa"/>
          </w:tcPr>
          <w:p w:rsidR="00DF146B" w:rsidRDefault="00DF146B" w:rsidP="00DF14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Изменение законодательства</w:t>
            </w:r>
          </w:p>
        </w:tc>
        <w:tc>
          <w:tcPr>
            <w:tcW w:w="4786" w:type="dxa"/>
          </w:tcPr>
          <w:p w:rsidR="00DF146B" w:rsidRDefault="00DF146B" w:rsidP="00DF14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Оперативное реагирование Координатора на такие обстоятельства</w:t>
            </w:r>
          </w:p>
        </w:tc>
      </w:tr>
      <w:tr w:rsidR="00DF146B" w:rsidRPr="00DF146B" w:rsidTr="00DF146B">
        <w:tc>
          <w:tcPr>
            <w:tcW w:w="4785" w:type="dxa"/>
          </w:tcPr>
          <w:p w:rsidR="00DF146B" w:rsidRDefault="00DF146B" w:rsidP="00DF14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Риск финансирования (сокращение объема финансирования)</w:t>
            </w:r>
          </w:p>
        </w:tc>
        <w:tc>
          <w:tcPr>
            <w:tcW w:w="4786" w:type="dxa"/>
          </w:tcPr>
          <w:p w:rsidR="00DF146B" w:rsidRDefault="00DF146B" w:rsidP="00DF14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Подготовка предложений о корректировке объемов</w:t>
            </w:r>
          </w:p>
        </w:tc>
      </w:tr>
      <w:tr w:rsidR="00DF146B" w:rsidRPr="00DF146B" w:rsidTr="00DF146B">
        <w:tc>
          <w:tcPr>
            <w:tcW w:w="4785" w:type="dxa"/>
          </w:tcPr>
          <w:p w:rsidR="00DF146B" w:rsidRDefault="00DF146B" w:rsidP="00DF14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Действия обстоятельств непреодолимой силы</w:t>
            </w:r>
          </w:p>
        </w:tc>
        <w:tc>
          <w:tcPr>
            <w:tcW w:w="4786" w:type="dxa"/>
          </w:tcPr>
          <w:p w:rsidR="00DF146B" w:rsidRDefault="00DF146B" w:rsidP="00DF14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Оперативное реагирование Координатора на такие обстоятельства</w:t>
            </w:r>
          </w:p>
        </w:tc>
      </w:tr>
    </w:tbl>
    <w:p w:rsidR="00A76645" w:rsidRPr="008C1A61" w:rsidRDefault="00A76645" w:rsidP="00DF146B">
      <w:pPr>
        <w:rPr>
          <w:sz w:val="28"/>
          <w:szCs w:val="28"/>
        </w:rPr>
      </w:pPr>
    </w:p>
    <w:p w:rsidR="00BF5EB3" w:rsidRPr="008C1A61" w:rsidRDefault="00BF5EB3" w:rsidP="00DF146B">
      <w:pPr>
        <w:rPr>
          <w:sz w:val="28"/>
          <w:szCs w:val="28"/>
        </w:rPr>
      </w:pPr>
    </w:p>
    <w:p w:rsidR="00DF146B" w:rsidRDefault="00DF146B" w:rsidP="00DF146B">
      <w:pPr>
        <w:rPr>
          <w:sz w:val="28"/>
          <w:szCs w:val="28"/>
        </w:rPr>
      </w:pPr>
    </w:p>
    <w:p w:rsidR="00DF146B" w:rsidRDefault="00DF146B" w:rsidP="00DF146B">
      <w:pPr>
        <w:tabs>
          <w:tab w:val="left" w:pos="8235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>
        <w:rPr>
          <w:sz w:val="28"/>
          <w:szCs w:val="28"/>
        </w:rPr>
        <w:tab/>
      </w:r>
    </w:p>
    <w:p w:rsidR="00DF146B" w:rsidRPr="00D841A6" w:rsidRDefault="00DF146B" w:rsidP="00DF146B">
      <w:pPr>
        <w:tabs>
          <w:tab w:val="left" w:pos="6600"/>
        </w:tabs>
        <w:rPr>
          <w:sz w:val="28"/>
          <w:szCs w:val="28"/>
        </w:rPr>
      </w:pPr>
      <w:r>
        <w:rPr>
          <w:sz w:val="28"/>
          <w:szCs w:val="28"/>
        </w:rPr>
        <w:t>по вопросам экономики</w:t>
      </w:r>
      <w:r>
        <w:rPr>
          <w:sz w:val="28"/>
          <w:szCs w:val="28"/>
        </w:rPr>
        <w:tab/>
        <w:t xml:space="preserve">             В.В. Пашкова</w:t>
      </w:r>
    </w:p>
    <w:p w:rsidR="00DF146B" w:rsidRPr="00DF146B" w:rsidRDefault="00DF146B" w:rsidP="00DF146B">
      <w:pPr>
        <w:rPr>
          <w:sz w:val="28"/>
          <w:szCs w:val="28"/>
        </w:rPr>
      </w:pPr>
    </w:p>
    <w:sectPr w:rsidR="00DF146B" w:rsidRPr="00DF146B" w:rsidSect="00BF5EB3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EB3" w:rsidRDefault="00BF5EB3" w:rsidP="00BF5EB3">
      <w:r>
        <w:separator/>
      </w:r>
    </w:p>
  </w:endnote>
  <w:endnote w:type="continuationSeparator" w:id="1">
    <w:p w:rsidR="00BF5EB3" w:rsidRDefault="00BF5EB3" w:rsidP="00BF5E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EB3" w:rsidRDefault="00BF5EB3" w:rsidP="00BF5EB3">
      <w:r>
        <w:separator/>
      </w:r>
    </w:p>
  </w:footnote>
  <w:footnote w:type="continuationSeparator" w:id="1">
    <w:p w:rsidR="00BF5EB3" w:rsidRDefault="00BF5EB3" w:rsidP="00BF5E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7331"/>
    </w:sdtPr>
    <w:sdtContent>
      <w:p w:rsidR="00BF5EB3" w:rsidRDefault="00737D1A">
        <w:pPr>
          <w:pStyle w:val="aa"/>
          <w:jc w:val="center"/>
        </w:pPr>
        <w:fldSimple w:instr=" PAGE   \* MERGEFORMAT ">
          <w:r w:rsidR="00665915">
            <w:rPr>
              <w:noProof/>
            </w:rPr>
            <w:t>5</w:t>
          </w:r>
        </w:fldSimple>
      </w:p>
    </w:sdtContent>
  </w:sdt>
  <w:p w:rsidR="00BF5EB3" w:rsidRDefault="00BF5EB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85001"/>
    <w:multiLevelType w:val="hybridMultilevel"/>
    <w:tmpl w:val="598A7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A44AC5"/>
    <w:multiLevelType w:val="hybridMultilevel"/>
    <w:tmpl w:val="B630DEEC"/>
    <w:lvl w:ilvl="0" w:tplc="98A6C60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1E5B7D"/>
    <w:multiLevelType w:val="multilevel"/>
    <w:tmpl w:val="06067F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107B"/>
    <w:rsid w:val="00010741"/>
    <w:rsid w:val="0005066D"/>
    <w:rsid w:val="0005290B"/>
    <w:rsid w:val="00052EE2"/>
    <w:rsid w:val="00060607"/>
    <w:rsid w:val="000A094C"/>
    <w:rsid w:val="000E3A21"/>
    <w:rsid w:val="001135CA"/>
    <w:rsid w:val="0016107B"/>
    <w:rsid w:val="00235BA4"/>
    <w:rsid w:val="002855C0"/>
    <w:rsid w:val="00290187"/>
    <w:rsid w:val="002E57A2"/>
    <w:rsid w:val="00364CAA"/>
    <w:rsid w:val="00442392"/>
    <w:rsid w:val="004A350D"/>
    <w:rsid w:val="004D5C8C"/>
    <w:rsid w:val="005428FE"/>
    <w:rsid w:val="00574A07"/>
    <w:rsid w:val="00575364"/>
    <w:rsid w:val="006477A5"/>
    <w:rsid w:val="0065744D"/>
    <w:rsid w:val="00665915"/>
    <w:rsid w:val="00685242"/>
    <w:rsid w:val="0070275E"/>
    <w:rsid w:val="00737D1A"/>
    <w:rsid w:val="00767086"/>
    <w:rsid w:val="007D40F5"/>
    <w:rsid w:val="00846622"/>
    <w:rsid w:val="008B66E5"/>
    <w:rsid w:val="008C1A61"/>
    <w:rsid w:val="008E47DA"/>
    <w:rsid w:val="00952BBE"/>
    <w:rsid w:val="009D4E52"/>
    <w:rsid w:val="00A350C5"/>
    <w:rsid w:val="00A76645"/>
    <w:rsid w:val="00AB571F"/>
    <w:rsid w:val="00AE341B"/>
    <w:rsid w:val="00AF48D9"/>
    <w:rsid w:val="00B53E63"/>
    <w:rsid w:val="00B55028"/>
    <w:rsid w:val="00BB32F8"/>
    <w:rsid w:val="00BD2514"/>
    <w:rsid w:val="00BF5EB3"/>
    <w:rsid w:val="00D53D43"/>
    <w:rsid w:val="00D71E20"/>
    <w:rsid w:val="00DF146B"/>
    <w:rsid w:val="00DF2901"/>
    <w:rsid w:val="00F079B3"/>
    <w:rsid w:val="00F3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7B"/>
    <w:pPr>
      <w:widowControl w:val="0"/>
      <w:suppressAutoHyphens/>
      <w:jc w:val="left"/>
    </w:pPr>
    <w:rPr>
      <w:rFonts w:eastAsia="Lucida Sans Unicode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6107B"/>
    <w:pPr>
      <w:widowControl w:val="0"/>
      <w:suppressAutoHyphens/>
      <w:autoSpaceDE w:val="0"/>
      <w:ind w:right="19772" w:firstLine="720"/>
      <w:jc w:val="left"/>
    </w:pPr>
    <w:rPr>
      <w:rFonts w:ascii="Arial" w:eastAsia="Times New Roman" w:hAnsi="Arial"/>
      <w:sz w:val="20"/>
      <w:szCs w:val="20"/>
    </w:rPr>
  </w:style>
  <w:style w:type="table" w:styleId="a3">
    <w:name w:val="Table Grid"/>
    <w:basedOn w:val="a1"/>
    <w:uiPriority w:val="59"/>
    <w:rsid w:val="001610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05066D"/>
    <w:pPr>
      <w:suppressLineNumbers/>
    </w:pPr>
  </w:style>
  <w:style w:type="paragraph" w:styleId="a5">
    <w:name w:val="List Paragraph"/>
    <w:basedOn w:val="a"/>
    <w:uiPriority w:val="34"/>
    <w:qFormat/>
    <w:rsid w:val="00BD2514"/>
    <w:pPr>
      <w:ind w:left="720"/>
      <w:contextualSpacing/>
    </w:pPr>
  </w:style>
  <w:style w:type="paragraph" w:styleId="a6">
    <w:name w:val="Body Text Indent"/>
    <w:basedOn w:val="a"/>
    <w:link w:val="a7"/>
    <w:semiHidden/>
    <w:rsid w:val="00574A07"/>
    <w:pPr>
      <w:ind w:left="5040" w:firstLine="900"/>
    </w:pPr>
  </w:style>
  <w:style w:type="character" w:customStyle="1" w:styleId="a7">
    <w:name w:val="Основной текст с отступом Знак"/>
    <w:basedOn w:val="a0"/>
    <w:link w:val="a6"/>
    <w:semiHidden/>
    <w:rsid w:val="00574A07"/>
    <w:rPr>
      <w:rFonts w:eastAsia="Lucida Sans Unicode"/>
      <w:sz w:val="24"/>
      <w:szCs w:val="20"/>
    </w:rPr>
  </w:style>
  <w:style w:type="paragraph" w:customStyle="1" w:styleId="31">
    <w:name w:val="Основной текст с отступом 31"/>
    <w:basedOn w:val="a"/>
    <w:rsid w:val="00574A07"/>
    <w:pPr>
      <w:shd w:val="clear" w:color="auto" w:fill="FFFFFF"/>
      <w:spacing w:line="360" w:lineRule="auto"/>
      <w:ind w:firstLine="720"/>
      <w:jc w:val="both"/>
    </w:pPr>
    <w:rPr>
      <w:rFonts w:ascii="Courier New" w:hAnsi="Courier New" w:cs="Lucida Sans Unicode"/>
      <w:sz w:val="28"/>
    </w:rPr>
  </w:style>
  <w:style w:type="paragraph" w:customStyle="1" w:styleId="s1">
    <w:name w:val="s_1"/>
    <w:basedOn w:val="a"/>
    <w:rsid w:val="00D71E20"/>
    <w:pPr>
      <w:widowControl/>
      <w:suppressAutoHyphens w:val="0"/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52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242"/>
    <w:rPr>
      <w:rFonts w:ascii="Tahoma" w:eastAsia="Lucida Sans Unicode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F5EB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F5EB3"/>
    <w:rPr>
      <w:rFonts w:eastAsia="Lucida Sans Unicode"/>
      <w:sz w:val="24"/>
      <w:szCs w:val="20"/>
    </w:rPr>
  </w:style>
  <w:style w:type="paragraph" w:styleId="ac">
    <w:name w:val="footer"/>
    <w:basedOn w:val="a"/>
    <w:link w:val="ad"/>
    <w:uiPriority w:val="99"/>
    <w:semiHidden/>
    <w:unhideWhenUsed/>
    <w:rsid w:val="00BF5EB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F5EB3"/>
    <w:rPr>
      <w:rFonts w:eastAsia="Lucida Sans Unicode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D9E9B-00CB-4FBD-B414-355116DF0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5</Pages>
  <Words>1148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WORK</cp:lastModifiedBy>
  <cp:revision>14</cp:revision>
  <cp:lastPrinted>2013-09-06T04:43:00Z</cp:lastPrinted>
  <dcterms:created xsi:type="dcterms:W3CDTF">2013-08-13T11:30:00Z</dcterms:created>
  <dcterms:modified xsi:type="dcterms:W3CDTF">2013-09-06T04:44:00Z</dcterms:modified>
</cp:coreProperties>
</file>