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pPr>
        <w:spacing/>
        <w:jc w:val="center"/>
        <w:rPr>
          <w:szCs w:val="28"/>
        </w:rPr>
      </w:pPr>
      <w:r>
        <w:rPr>
          <w:szCs w:val="28"/>
        </w:rPr>
        <w:t>СВЕДЕНИЯ</w:t>
      </w:r>
    </w:p>
    <w:p>
      <w:pPr>
        <w:spacing/>
        <w:jc w:val="center"/>
        <w:rPr>
          <w:szCs w:val="28"/>
        </w:rPr>
      </w:pPr>
      <w:r>
        <w:rPr>
          <w:szCs w:val="28"/>
        </w:rPr>
        <w:t>о доходах, об имуществе и обязательствах имущественного характера</w:t>
      </w:r>
    </w:p>
    <w:p>
      <w:pPr>
        <w:spacing/>
        <w:jc w:val="center"/>
        <w:rPr>
          <w:szCs w:val="28"/>
        </w:rPr>
      </w:pPr>
      <w:r>
        <w:rPr>
          <w:szCs w:val="28"/>
          <w:u w:color="auto" w:val="single"/>
        </w:rPr>
        <w:t>____________Свитенко</w:t>
      </w:r>
      <w:r>
        <w:rPr>
          <w:szCs w:val="28"/>
          <w:u w:color="auto" w:val="single"/>
        </w:rPr>
        <w:t xml:space="preserve"> Александра </w:t>
      </w:r>
      <w:r>
        <w:rPr>
          <w:szCs w:val="28"/>
          <w:u w:color="auto" w:val="single"/>
        </w:rPr>
        <w:t>Викторовича</w:t>
      </w:r>
      <w:r>
        <w:rPr>
          <w:szCs w:val="28"/>
          <w:u w:color="auto" w:val="single"/>
        </w:rPr>
        <w:t>____________</w:t>
      </w:r>
      <w:r>
        <w:rPr>
          <w:szCs w:val="28"/>
          <w:u w:color="auto" w:val="single"/>
        </w:rPr>
        <w:t>,</w:t>
      </w:r>
      <w:r>
        <w:rPr>
          <w:szCs w:val="28"/>
        </w:rPr>
      </w:r>
    </w:p>
    <w:p>
      <w:pPr>
        <w:spacing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</w:t>
      </w:r>
      <w:r>
        <w:rPr>
          <w:sz w:val="18"/>
          <w:szCs w:val="18"/>
        </w:rPr>
        <w:t>)</w:t>
      </w:r>
      <w:r>
        <w:rPr>
          <w:sz w:val="18"/>
          <w:szCs w:val="18"/>
        </w:rPr>
      </w:r>
    </w:p>
    <w:p>
      <w:pPr>
        <w:spacing/>
        <w:jc w:val="center"/>
        <w:rPr>
          <w:szCs w:val="28"/>
        </w:rPr>
      </w:pPr>
      <w:r>
        <w:rPr>
          <w:szCs w:val="28"/>
        </w:rPr>
        <w:t xml:space="preserve">главы Новопокровского сельского </w:t>
      </w:r>
      <w:r>
        <w:rPr>
          <w:szCs w:val="28"/>
        </w:rPr>
        <w:t>поселения</w:t>
      </w:r>
      <w:r>
        <w:rPr>
          <w:szCs w:val="28"/>
        </w:rPr>
        <w:t>Новопокровск</w:t>
      </w:r>
      <w:r>
        <w:rPr>
          <w:szCs w:val="28"/>
        </w:rPr>
        <w:t>ого</w:t>
      </w:r>
      <w:r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szCs w:val="28"/>
        </w:rPr>
      </w:r>
    </w:p>
    <w:p>
      <w:pPr>
        <w:spacing/>
        <w:jc w:val="center"/>
        <w:rPr>
          <w:szCs w:val="28"/>
        </w:rPr>
      </w:pPr>
      <w:r>
        <w:rPr>
          <w:szCs w:val="28"/>
        </w:rPr>
        <w:t>и его</w:t>
      </w:r>
      <w:r>
        <w:rPr>
          <w:szCs w:val="28"/>
        </w:rPr>
        <w:t xml:space="preserve"> суп</w:t>
      </w:r>
      <w:r>
        <w:rPr>
          <w:szCs w:val="28"/>
        </w:rPr>
        <w:t>руг</w:t>
      </w:r>
      <w:r>
        <w:rPr>
          <w:szCs w:val="28"/>
        </w:rPr>
        <w:t>и</w:t>
      </w:r>
      <w:r>
        <w:rPr>
          <w:szCs w:val="28"/>
        </w:rPr>
      </w:r>
    </w:p>
    <w:p>
      <w:pPr>
        <w:spacing/>
        <w:jc w:val="center"/>
        <w:rPr>
          <w:szCs w:val="28"/>
        </w:rPr>
      </w:pPr>
      <w:r>
        <w:rPr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(в соответствии с п. 3 </w:t>
      </w:r>
      <w:r>
        <w:rPr>
          <w:rFonts w:ascii="Times New Roman" w:hAnsi="Times New Roman" w:cs="Times New Roman"/>
          <w:b w:val="0"/>
          <w:sz w:val="20"/>
          <w:szCs w:val="20"/>
        </w:rPr>
        <w:t>Порядкаразмещения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>
        <w:rPr>
          <w:rFonts w:ascii="Times New Roman" w:hAnsi="Times New Roman" w:cs="Times New Roman"/>
          <w:b w:val="0"/>
          <w:sz w:val="20"/>
          <w:szCs w:val="20"/>
        </w:rPr>
        <w:t>т</w:t>
      </w:r>
      <w:r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r>
        <w:rPr>
          <w:rFonts w:ascii="Times New Roman" w:hAnsi="Times New Roman" w:cs="Times New Roman"/>
          <w:b w:val="0"/>
          <w:sz w:val="20"/>
          <w:szCs w:val="20"/>
        </w:rPr>
      </w:r>
    </w:p>
    <w:p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Краснодарского края от 20 ноября 2013 г. 753-П)</w:t>
      </w:r>
      <w:r>
        <w:rPr>
          <w:rFonts w:ascii="Times New Roman" w:hAnsi="Times New Roman" w:cs="Times New Roman"/>
          <w:b w:val="0"/>
          <w:sz w:val="28"/>
          <w:szCs w:val="28"/>
        </w:rPr>
        <w:br w:type="textWrapping"/>
      </w:r>
      <w:r>
        <w:rPr>
          <w:rFonts w:ascii="Times New Roman" w:hAnsi="Times New Roman" w:cs="Times New Roman"/>
          <w:b w:val="0"/>
          <w:sz w:val="28"/>
          <w:szCs w:val="28"/>
        </w:rPr>
        <w:t>для размещения на сайте 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1"/>
        <w:spacing w:before="0" w:after="0"/>
      </w:pPr>
      <w:r/>
    </w:p>
    <w:tbl>
      <w:tblPr>
        <w:jc w:val="left"/>
        <w:tblInd w:w="-108" w:type="dxa"/>
        <w:tblW w:w="9570" w:type="dxa"/>
      </w:tblPr>
      <w:tblGrid>
        <w:gridCol w:w="3369"/>
        <w:gridCol w:w="3118"/>
        <w:gridCol w:w="3083"/>
      </w:tblGrid>
      <w:tr>
        <w:trPr>
          <w:trHeight w:val="0" w:hRule="auto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принадл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жащих лицу, замещающему </w:t>
            </w:r>
            <w:r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>
              <w:rPr>
                <w:sz w:val="24"/>
                <w:szCs w:val="24"/>
              </w:rPr>
              <w:t>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дарского края, его супруге (супругу) и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ним детям на праве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или находящихся в их пользовании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каждого из объектов</w:t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</w:pPr>
            <w:r/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>
              <w:rPr>
                <w:sz w:val="24"/>
                <w:szCs w:val="24"/>
              </w:rPr>
              <w:t>Краснода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края, его супруге (супругу) и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летним детям</w:t>
            </w: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</w:pPr>
            <w:r>
              <w:rPr>
                <w:sz w:val="24"/>
                <w:szCs w:val="24"/>
              </w:rPr>
              <w:t xml:space="preserve">(указывается вид </w:t>
              <w:br w:type="textWrapping"/>
              <w:t>и марка)</w:t>
            </w:r>
            <w:r/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лица, замещающего должность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вершеннолетних детей</w:t>
            </w: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</w:pPr>
            <w:r>
              <w:rPr>
                <w:sz w:val="24"/>
                <w:szCs w:val="24"/>
              </w:rPr>
              <w:t>(в рублях)</w:t>
            </w:r>
            <w:r/>
          </w:p>
        </w:tc>
      </w:tr>
      <w:tr>
        <w:trPr>
          <w:trHeight w:val="0" w:hRule="auto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1361,0</w:t>
            </w:r>
            <w:r>
              <w:rPr>
                <w:sz w:val="24"/>
                <w:szCs w:val="24"/>
              </w:rPr>
              <w:t>кв.м., Россия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общед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левая</w:t>
            </w:r>
            <w:r>
              <w:rPr>
                <w:sz w:val="24"/>
                <w:szCs w:val="24"/>
              </w:rPr>
              <w:t xml:space="preserve"> собственность ¼ часть)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77,6кв.м., Россия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(общедолевая собственность ¼ часть)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Хундай солярис, 2011г.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</w:pPr>
            <w:r/>
          </w:p>
          <w:p>
            <w:pPr>
              <w:spacing/>
              <w:jc w:val="center"/>
            </w:pPr>
            <w:r>
              <w:t>896 234,41</w:t>
            </w:r>
          </w:p>
        </w:tc>
      </w:tr>
      <w:tr>
        <w:trPr>
          <w:trHeight w:val="0" w:hRule="auto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1361,0кв.м., Россия (</w:t>
            </w:r>
            <w:r>
              <w:rPr>
                <w:sz w:val="24"/>
                <w:szCs w:val="24"/>
              </w:rPr>
              <w:t>общед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левая</w:t>
            </w:r>
            <w:r>
              <w:rPr>
                <w:sz w:val="24"/>
                <w:szCs w:val="24"/>
              </w:rPr>
              <w:t xml:space="preserve"> собственность ¼ часть)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77,6кв.м., Россия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(общедолевая собственность ¼ часть)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</w:pPr>
            <w:r>
              <w:t>528 7</w:t>
            </w:r>
            <w:bookmarkStart w:id="0" w:name="_GoBack"/>
            <w:bookmarkEnd w:id="0"/>
            <w:r>
              <w:t>92,96</w:t>
            </w:r>
          </w:p>
        </w:tc>
      </w:tr>
      <w:tr>
        <w:trPr>
          <w:trHeight w:val="0" w:hRule="auto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1361,0кв.м., Россия (</w:t>
            </w:r>
            <w:r>
              <w:rPr>
                <w:sz w:val="24"/>
                <w:szCs w:val="24"/>
              </w:rPr>
              <w:t>общед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левая</w:t>
            </w:r>
            <w:r>
              <w:rPr>
                <w:sz w:val="24"/>
                <w:szCs w:val="24"/>
              </w:rPr>
              <w:t xml:space="preserve"> собственность ¼ часть)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77,6кв.м., Россия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(общедолевая собственность ¼ часть)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rHeight w:val="0" w:hRule="auto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1361,0кв.м., Россия (</w:t>
            </w:r>
            <w:r>
              <w:rPr>
                <w:sz w:val="24"/>
                <w:szCs w:val="24"/>
              </w:rPr>
              <w:t>общед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левая</w:t>
            </w:r>
            <w:r>
              <w:rPr>
                <w:sz w:val="24"/>
                <w:szCs w:val="24"/>
              </w:rPr>
              <w:t xml:space="preserve"> собственность ¼ часть)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дом, 77,6кв.м., Россия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(общедолевая собственность ¼ часть)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</w:pPr>
            <w:r>
              <w:t>-</w:t>
            </w:r>
          </w:p>
        </w:tc>
      </w:tr>
      <w:tr>
        <w:trPr>
          <w:trHeight w:val="0" w:hRule="auto"/>
        </w:trPr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"/>
              <w:left w:val="single" w:sz="4" w:space="0" w:color="000000" tmln="10, 20, 20, 0"/>
              <w:bottom w:val="single" w:sz="4" w:space="0" w:color="000000" tmln="10, 20, 20, 0"/>
              <w:right w:val="single" w:sz="4" w:space="0" w:color="000000" tmln="10, 20, 20, 0"/>
              <w:tl2br w:val="nil" w:sz="0" w:space="0" w:color="000000" tmln="20, 20, 20, 0"/>
              <w:tr2bl w:val="nil" w:sz="0" w:space="0" w:color="000000" tmln="20, 20, 20, 0"/>
            </w:tcBorders>
            <w:tmTcPr id="1597755591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>
            <w:pPr>
              <w:spacing/>
              <w:jc w:val="center"/>
            </w:pPr>
            <w:r/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1" w:bottom="1134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5"/>
    <w:tmLastPosCaret>
      <w:tmLastPosPgfIdx w:val="0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597755591" w:val="73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8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  <w:sz w:val="24"/>
      <w:szCs w:val="24"/>
    </w:rPr>
  </w:style>
  <w:style w:type="paragraph" w:styleId="">
    <w:name w:val="Header"/>
    <w:qFormat/>
    <w:basedOn w:val=""/>
    <w:pPr>
      <w:spacing/>
      <w:jc w:val="left"/>
      <w:tabs>
        <w:tab w:val="center" w:pos="4677" w:leader="none"/>
        <w:tab w:val="right" w:pos="9355" w:leader="none"/>
      </w:tabs>
    </w:pPr>
    <w:rPr>
      <w:rFonts w:eastAsia="Calibri"/>
      <w:sz w:val="20"/>
      <w:szCs w:val="22"/>
    </w:rPr>
  </w:style>
  <w:style w:type="paragraph" w:styleId="">
    <w:name w:val="Footer"/>
    <w:qFormat/>
    <w:basedOn w:val=""/>
    <w:pPr>
      <w:spacing/>
      <w:jc w:val="left"/>
      <w:tabs>
        <w:tab w:val="center" w:pos="4677" w:leader="none"/>
        <w:tab w:val="right" w:pos="9355" w:leader="none"/>
      </w:tabs>
    </w:pPr>
    <w:rPr>
      <w:rFonts w:eastAsia="Calibri"/>
      <w:sz w:val="20"/>
      <w:szCs w:val="22"/>
    </w:rPr>
  </w:style>
  <w:style w:type="paragraph" w:styleId="">
    <w:name w:val="Balloon Text"/>
    <w:qFormat/>
    <w:basedOn w:val=""/>
    <w:pPr>
      <w:spacing/>
      <w:jc w:val="left"/>
    </w:pPr>
    <w:rPr>
      <w:rFonts w:ascii="Tahoma" w:hAnsi="Tahoma" w:eastAsia="Calibri" w:cs="Tahoma"/>
      <w:sz w:val="16"/>
      <w:szCs w:val="16"/>
    </w:rPr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  <w:rPr>
      <w:rFonts w:eastAsia="Calibri"/>
      <w:sz w:val="20"/>
      <w:szCs w:val="22"/>
    </w:rPr>
  </w:style>
  <w:style w:type="character" w:styleId="" w:customStyle="1">
    <w:name w:val="Верхний колонтитул Знак"/>
    <w:basedOn w:val=""/>
  </w:style>
  <w:style w:type="character" w:styleId="" w:customStyle="1">
    <w:name w:val="Нижний колонтитул Знак"/>
    <w:basedOn w:val=""/>
  </w:style>
  <w:style w:type="character" w:styleId="" w:customStyle="1">
    <w:name w:val="Текст выноски Знак"/>
    <w:basedOn w:val="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"/>
    <w:rPr>
      <w:rFonts w:ascii="Arial" w:hAnsi="Arial" w:cs="Arial"/>
      <w:b/>
      <w:bCs w:val="0"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8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  <w:sz w:val="24"/>
      <w:szCs w:val="24"/>
    </w:rPr>
  </w:style>
  <w:style w:type="paragraph" w:styleId="">
    <w:name w:val="Header"/>
    <w:qFormat/>
    <w:basedOn w:val=""/>
    <w:pPr>
      <w:spacing/>
      <w:jc w:val="left"/>
      <w:tabs>
        <w:tab w:val="center" w:pos="4677" w:leader="none"/>
        <w:tab w:val="right" w:pos="9355" w:leader="none"/>
      </w:tabs>
    </w:pPr>
    <w:rPr>
      <w:rFonts w:eastAsia="Calibri"/>
      <w:sz w:val="20"/>
      <w:szCs w:val="22"/>
    </w:rPr>
  </w:style>
  <w:style w:type="paragraph" w:styleId="">
    <w:name w:val="Footer"/>
    <w:qFormat/>
    <w:basedOn w:val=""/>
    <w:pPr>
      <w:spacing/>
      <w:jc w:val="left"/>
      <w:tabs>
        <w:tab w:val="center" w:pos="4677" w:leader="none"/>
        <w:tab w:val="right" w:pos="9355" w:leader="none"/>
      </w:tabs>
    </w:pPr>
    <w:rPr>
      <w:rFonts w:eastAsia="Calibri"/>
      <w:sz w:val="20"/>
      <w:szCs w:val="22"/>
    </w:rPr>
  </w:style>
  <w:style w:type="paragraph" w:styleId="">
    <w:name w:val="Balloon Text"/>
    <w:qFormat/>
    <w:basedOn w:val=""/>
    <w:pPr>
      <w:spacing/>
      <w:jc w:val="left"/>
    </w:pPr>
    <w:rPr>
      <w:rFonts w:ascii="Tahoma" w:hAnsi="Tahoma" w:eastAsia="Calibri" w:cs="Tahoma"/>
      <w:sz w:val="16"/>
      <w:szCs w:val="16"/>
    </w:rPr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  <w:rPr>
      <w:rFonts w:eastAsia="Calibri"/>
      <w:sz w:val="20"/>
      <w:szCs w:val="22"/>
    </w:rPr>
  </w:style>
  <w:style w:type="character" w:styleId="" w:customStyle="1">
    <w:name w:val="Верхний колонтитул Знак"/>
    <w:basedOn w:val=""/>
  </w:style>
  <w:style w:type="character" w:styleId="" w:customStyle="1">
    <w:name w:val="Нижний колонтитул Знак"/>
    <w:basedOn w:val=""/>
  </w:style>
  <w:style w:type="character" w:styleId="" w:customStyle="1">
    <w:name w:val="Текст выноски Знак"/>
    <w:basedOn w:val="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"/>
    <w:rPr>
      <w:rFonts w:ascii="Arial" w:hAnsi="Arial" w:cs="Arial"/>
      <w:b/>
      <w:bCs w:val="0"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</dc:creator>
  <cp:keywords/>
  <dc:description/>
  <cp:lastModifiedBy/>
  <cp:revision>3</cp:revision>
  <cp:lastPrinted>2020-03-16T08:56:00Z</cp:lastPrinted>
  <dcterms:created xsi:type="dcterms:W3CDTF">2020-03-16T08:56:00Z</dcterms:created>
  <dcterms:modified xsi:type="dcterms:W3CDTF">2020-08-18T15:59:51Z</dcterms:modified>
</cp:coreProperties>
</file>