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E4" w:rsidRDefault="002910E4" w:rsidP="002910E4">
      <w:pPr>
        <w:pStyle w:val="a3"/>
        <w:jc w:val="center"/>
        <w:rPr>
          <w:b/>
        </w:rPr>
      </w:pPr>
      <w:bookmarkStart w:id="0" w:name="sub_90"/>
      <w:r>
        <w:rPr>
          <w:b/>
        </w:rPr>
        <w:t>ПАМЯТКА</w:t>
      </w:r>
    </w:p>
    <w:p w:rsidR="002910E4" w:rsidRDefault="002910E4" w:rsidP="002910E4">
      <w:pPr>
        <w:pStyle w:val="a3"/>
        <w:jc w:val="center"/>
        <w:rPr>
          <w:rFonts w:cs="Times New Roman"/>
          <w:b/>
          <w:bCs/>
          <w:lang w:eastAsia="ru-RU"/>
        </w:rPr>
      </w:pPr>
      <w:r>
        <w:rPr>
          <w:b/>
        </w:rPr>
        <w:t>по установленной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2910E4" w:rsidRDefault="002910E4" w:rsidP="002910E4">
      <w:pPr>
        <w:pStyle w:val="a3"/>
        <w:ind w:firstLine="851"/>
        <w:jc w:val="both"/>
        <w:rPr>
          <w:rFonts w:cs="Times New Roman"/>
          <w:b/>
          <w:bCs/>
          <w:lang w:eastAsia="ru-RU"/>
        </w:rPr>
      </w:pPr>
    </w:p>
    <w:p w:rsidR="002910E4" w:rsidRPr="00BA6365" w:rsidRDefault="002910E4" w:rsidP="002910E4">
      <w:pPr>
        <w:pStyle w:val="a3"/>
        <w:ind w:firstLine="851"/>
        <w:jc w:val="both"/>
        <w:rPr>
          <w:rFonts w:cs="Times New Roman"/>
          <w:lang w:eastAsia="ru-RU"/>
        </w:rPr>
      </w:pPr>
      <w:r w:rsidRPr="00BA6365">
        <w:rPr>
          <w:rFonts w:cs="Times New Roman"/>
          <w:b/>
          <w:bCs/>
          <w:lang w:eastAsia="ru-RU"/>
        </w:rPr>
        <w:t>Получение взятки </w:t>
      </w:r>
      <w:r w:rsidRPr="00BA6365">
        <w:rPr>
          <w:rFonts w:cs="Times New Roman"/>
          <w:lang w:eastAsia="ru-RU"/>
        </w:rPr>
        <w:t>-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2910E4" w:rsidRPr="00BA6365" w:rsidRDefault="002910E4" w:rsidP="002910E4">
      <w:pPr>
        <w:pStyle w:val="a3"/>
        <w:ind w:firstLine="851"/>
        <w:jc w:val="both"/>
        <w:rPr>
          <w:rFonts w:cs="Times New Roman"/>
          <w:lang w:eastAsia="ru-RU"/>
        </w:rPr>
      </w:pPr>
      <w:r w:rsidRPr="00BA6365">
        <w:rPr>
          <w:rFonts w:cs="Times New Roman"/>
          <w:b/>
          <w:bCs/>
          <w:lang w:eastAsia="ru-RU"/>
        </w:rPr>
        <w:t>Дача взятки</w:t>
      </w:r>
      <w:r w:rsidRPr="00BA6365">
        <w:rPr>
          <w:rFonts w:cs="Times New Roman"/>
          <w:lang w:eastAsia="ru-RU"/>
        </w:rPr>
        <w:t>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2910E4" w:rsidRPr="00BA6365" w:rsidRDefault="002910E4" w:rsidP="002910E4">
      <w:pPr>
        <w:pStyle w:val="a3"/>
        <w:ind w:firstLine="851"/>
        <w:jc w:val="both"/>
        <w:rPr>
          <w:rFonts w:cs="Times New Roman"/>
          <w:lang w:eastAsia="ru-RU"/>
        </w:rPr>
      </w:pPr>
      <w:r w:rsidRPr="00BA6365">
        <w:rPr>
          <w:rFonts w:cs="Times New Roman"/>
          <w:lang w:eastAsia="ru-RU"/>
        </w:rPr>
        <w:t xml:space="preserve">Уголовный кодекс Российской Федерации предусматривает следующие виды преступлений, связанных </w:t>
      </w:r>
      <w:proofErr w:type="gramStart"/>
      <w:r w:rsidRPr="00BA6365">
        <w:rPr>
          <w:rFonts w:cs="Times New Roman"/>
          <w:lang w:eastAsia="ru-RU"/>
        </w:rPr>
        <w:t>со</w:t>
      </w:r>
      <w:proofErr w:type="gramEnd"/>
      <w:r w:rsidRPr="00BA6365">
        <w:rPr>
          <w:rFonts w:cs="Times New Roman"/>
          <w:lang w:eastAsia="ru-RU"/>
        </w:rPr>
        <w:t xml:space="preserve"> взяткой:</w:t>
      </w:r>
    </w:p>
    <w:p w:rsidR="002910E4" w:rsidRPr="00BA6365" w:rsidRDefault="002910E4" w:rsidP="002910E4">
      <w:pPr>
        <w:pStyle w:val="a3"/>
        <w:ind w:firstLine="851"/>
        <w:jc w:val="both"/>
        <w:rPr>
          <w:rFonts w:cs="Times New Roman"/>
          <w:lang w:eastAsia="ru-RU"/>
        </w:rPr>
      </w:pPr>
      <w:r w:rsidRPr="00BA6365">
        <w:rPr>
          <w:rFonts w:cs="Times New Roman"/>
          <w:b/>
          <w:bCs/>
          <w:lang w:eastAsia="ru-RU"/>
        </w:rPr>
        <w:t> </w:t>
      </w:r>
      <w:r w:rsidRPr="00BA6365">
        <w:rPr>
          <w:rFonts w:cs="Times New Roman"/>
          <w:lang w:eastAsia="ru-RU"/>
        </w:rPr>
        <w:t>получение взятки (статья 290);</w:t>
      </w:r>
    </w:p>
    <w:p w:rsidR="002910E4" w:rsidRPr="00BA6365" w:rsidRDefault="002910E4" w:rsidP="002910E4">
      <w:pPr>
        <w:pStyle w:val="a3"/>
        <w:ind w:firstLine="851"/>
        <w:jc w:val="both"/>
        <w:rPr>
          <w:rFonts w:cs="Times New Roman"/>
          <w:lang w:eastAsia="ru-RU"/>
        </w:rPr>
      </w:pPr>
      <w:r w:rsidRPr="00BA6365">
        <w:rPr>
          <w:rFonts w:cs="Times New Roman"/>
          <w:lang w:eastAsia="ru-RU"/>
        </w:rPr>
        <w:t>дача взятки (статья 291);</w:t>
      </w:r>
    </w:p>
    <w:p w:rsidR="002910E4" w:rsidRPr="00BA6365" w:rsidRDefault="002910E4" w:rsidP="002910E4">
      <w:pPr>
        <w:pStyle w:val="a3"/>
        <w:ind w:firstLine="851"/>
        <w:jc w:val="both"/>
        <w:rPr>
          <w:rFonts w:cs="Times New Roman"/>
          <w:lang w:eastAsia="ru-RU"/>
        </w:rPr>
      </w:pPr>
      <w:r w:rsidRPr="00BA6365">
        <w:rPr>
          <w:rFonts w:cs="Times New Roman"/>
          <w:lang w:eastAsia="ru-RU"/>
        </w:rPr>
        <w:t>посредничество во взяточничестве (статья 291.1.);</w:t>
      </w:r>
    </w:p>
    <w:p w:rsidR="002910E4" w:rsidRPr="00BA6365" w:rsidRDefault="002910E4" w:rsidP="002910E4">
      <w:pPr>
        <w:pStyle w:val="a3"/>
        <w:ind w:firstLine="851"/>
        <w:jc w:val="both"/>
        <w:rPr>
          <w:rFonts w:cs="Times New Roman"/>
          <w:lang w:eastAsia="ru-RU"/>
        </w:rPr>
      </w:pPr>
      <w:r w:rsidRPr="00BA6365">
        <w:rPr>
          <w:rFonts w:cs="Times New Roman"/>
          <w:lang w:eastAsia="ru-RU"/>
        </w:rPr>
        <w:t>коммерческий подкуп (статья 204);</w:t>
      </w:r>
    </w:p>
    <w:p w:rsidR="002910E4" w:rsidRPr="00BA6365" w:rsidRDefault="002910E4" w:rsidP="002910E4">
      <w:pPr>
        <w:pStyle w:val="a3"/>
        <w:ind w:firstLine="851"/>
        <w:jc w:val="both"/>
        <w:rPr>
          <w:rFonts w:cs="Times New Roman"/>
          <w:lang w:eastAsia="ru-RU"/>
        </w:rPr>
      </w:pPr>
      <w:r w:rsidRPr="00BA6365">
        <w:rPr>
          <w:rFonts w:cs="Times New Roman"/>
          <w:lang w:eastAsia="ru-RU"/>
        </w:rPr>
        <w:t>провокация взятки либо коммерческого подкупа (статья 304).</w:t>
      </w:r>
    </w:p>
    <w:p w:rsidR="002910E4" w:rsidRPr="00BA6365" w:rsidRDefault="002910E4" w:rsidP="002910E4">
      <w:pPr>
        <w:pStyle w:val="a3"/>
        <w:ind w:firstLine="851"/>
        <w:jc w:val="both"/>
        <w:rPr>
          <w:rFonts w:cs="Times New Roman"/>
          <w:lang w:eastAsia="ru-RU"/>
        </w:rPr>
      </w:pPr>
      <w:r w:rsidRPr="00BA6365">
        <w:rPr>
          <w:rFonts w:cs="Times New Roman"/>
          <w:lang w:eastAsia="ru-RU"/>
        </w:rPr>
        <w:t>Кроме этого, статья 19.28. Кодекса Российской Федерации об административных правонарушениях от 30  декабря  2001  года № 195-ФЗ предусматривает ответственность за незаконное вознаграждение от имени юридического лица.</w:t>
      </w:r>
    </w:p>
    <w:p w:rsidR="002910E4" w:rsidRPr="00BA6365" w:rsidRDefault="002910E4" w:rsidP="002910E4">
      <w:pPr>
        <w:pStyle w:val="a3"/>
        <w:ind w:firstLine="851"/>
        <w:jc w:val="both"/>
        <w:rPr>
          <w:rFonts w:cs="Times New Roman"/>
          <w:lang w:eastAsia="ru-RU"/>
        </w:rPr>
      </w:pPr>
      <w:r>
        <w:rPr>
          <w:rFonts w:cs="Times New Roman"/>
          <w:b/>
          <w:bCs/>
          <w:lang w:eastAsia="ru-RU"/>
        </w:rPr>
        <w:t>Взяткой могут быть:</w:t>
      </w:r>
    </w:p>
    <w:p w:rsidR="002910E4" w:rsidRPr="00BA6365" w:rsidRDefault="002910E4" w:rsidP="002910E4">
      <w:pPr>
        <w:pStyle w:val="a3"/>
        <w:ind w:firstLine="851"/>
        <w:jc w:val="both"/>
        <w:rPr>
          <w:rFonts w:cs="Times New Roman"/>
          <w:lang w:eastAsia="ru-RU"/>
        </w:rPr>
      </w:pPr>
      <w:proofErr w:type="gramStart"/>
      <w:r w:rsidRPr="00BA6365">
        <w:rPr>
          <w:rFonts w:cs="Times New Roman"/>
          <w:u w:val="single"/>
          <w:lang w:eastAsia="ru-RU"/>
        </w:rPr>
        <w:t>Предметы</w:t>
      </w:r>
      <w:r w:rsidRPr="00BA6365">
        <w:rPr>
          <w:rFonts w:cs="Times New Roman"/>
          <w:lang w:eastAsia="ru-RU"/>
        </w:rPr>
        <w:t>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иное имущество, в том числе изъятое из оборота или ограниченное в обороте (наркотические средства, психотропные вещества, оружие, боеприпасы и др.).</w:t>
      </w:r>
      <w:proofErr w:type="gramEnd"/>
    </w:p>
    <w:p w:rsidR="002910E4" w:rsidRPr="00BA6365" w:rsidRDefault="002910E4" w:rsidP="002910E4">
      <w:pPr>
        <w:pStyle w:val="a3"/>
        <w:ind w:firstLine="851"/>
        <w:jc w:val="both"/>
        <w:rPr>
          <w:rFonts w:cs="Times New Roman"/>
          <w:lang w:eastAsia="ru-RU"/>
        </w:rPr>
      </w:pPr>
      <w:r w:rsidRPr="00BA6365">
        <w:rPr>
          <w:rFonts w:cs="Times New Roman"/>
          <w:u w:val="single"/>
          <w:lang w:eastAsia="ru-RU"/>
        </w:rPr>
        <w:t>Услуги и выгоды</w:t>
      </w:r>
      <w:r w:rsidRPr="00BA6365">
        <w:rPr>
          <w:rFonts w:cs="Times New Roman"/>
          <w:lang w:eastAsia="ru-RU"/>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2910E4" w:rsidRPr="00BA6365" w:rsidRDefault="002910E4" w:rsidP="002910E4">
      <w:pPr>
        <w:pStyle w:val="a3"/>
        <w:ind w:firstLine="851"/>
        <w:jc w:val="both"/>
        <w:rPr>
          <w:rFonts w:cs="Times New Roman"/>
          <w:lang w:eastAsia="ru-RU"/>
        </w:rPr>
      </w:pPr>
      <w:proofErr w:type="gramStart"/>
      <w:r w:rsidRPr="00BA6365">
        <w:rPr>
          <w:rFonts w:cs="Times New Roman"/>
          <w:u w:val="single"/>
          <w:lang w:eastAsia="ru-RU"/>
        </w:rPr>
        <w:t>Завуалированная форма взятки</w:t>
      </w:r>
      <w:r w:rsidRPr="00BA6365">
        <w:rPr>
          <w:rFonts w:cs="Times New Roman"/>
          <w:lang w:eastAsia="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w:t>
      </w:r>
      <w:r w:rsidRPr="00BA6365">
        <w:rPr>
          <w:rFonts w:cs="Times New Roman"/>
          <w:lang w:eastAsia="ru-RU"/>
        </w:rPr>
        <w:lastRenderedPageBreak/>
        <w:t>уменьшение арендной платы, увеличение процентных ставок по кредиту и</w:t>
      </w:r>
      <w:proofErr w:type="gramEnd"/>
      <w:r w:rsidRPr="00BA6365">
        <w:rPr>
          <w:rFonts w:cs="Times New Roman"/>
          <w:lang w:eastAsia="ru-RU"/>
        </w:rPr>
        <w:t xml:space="preserve"> т.д.</w:t>
      </w:r>
    </w:p>
    <w:p w:rsidR="002910E4" w:rsidRDefault="002910E4" w:rsidP="002910E4">
      <w:pPr>
        <w:pStyle w:val="a3"/>
        <w:ind w:firstLine="851"/>
        <w:jc w:val="both"/>
        <w:rPr>
          <w:rFonts w:cs="Times New Roman"/>
          <w:lang w:eastAsia="ru-RU"/>
        </w:rPr>
      </w:pPr>
      <w:proofErr w:type="gramStart"/>
      <w:r w:rsidRPr="00BA6365">
        <w:rPr>
          <w:rFonts w:cs="Times New Roman"/>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2910E4" w:rsidRPr="00BA6365" w:rsidRDefault="002910E4" w:rsidP="002910E4">
      <w:pPr>
        <w:pStyle w:val="a3"/>
        <w:ind w:firstLine="851"/>
        <w:jc w:val="both"/>
        <w:rPr>
          <w:rFonts w:cs="Times New Roman"/>
          <w:lang w:eastAsia="ru-RU"/>
        </w:rPr>
      </w:pPr>
    </w:p>
    <w:p w:rsidR="002910E4" w:rsidRDefault="002910E4" w:rsidP="002910E4">
      <w:pPr>
        <w:pStyle w:val="a3"/>
        <w:ind w:firstLine="851"/>
        <w:jc w:val="both"/>
        <w:rPr>
          <w:rFonts w:cs="Times New Roman"/>
          <w:b/>
          <w:bCs/>
          <w:u w:val="single"/>
          <w:lang w:eastAsia="ru-RU"/>
        </w:rPr>
      </w:pPr>
      <w:r w:rsidRPr="00BA6365">
        <w:rPr>
          <w:rFonts w:cs="Times New Roman"/>
          <w:b/>
          <w:bCs/>
          <w:u w:val="single"/>
          <w:lang w:eastAsia="ru-RU"/>
        </w:rPr>
        <w:t>Статья 290. Получение взятки</w:t>
      </w:r>
    </w:p>
    <w:p w:rsidR="002910E4" w:rsidRPr="00BA6365" w:rsidRDefault="002910E4" w:rsidP="002910E4">
      <w:pPr>
        <w:pStyle w:val="a3"/>
        <w:ind w:firstLine="851"/>
        <w:jc w:val="both"/>
        <w:rPr>
          <w:rFonts w:cs="Times New Roman"/>
          <w:lang w:eastAsia="ru-RU"/>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3513"/>
        <w:gridCol w:w="6082"/>
      </w:tblGrid>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Преступление</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Наказание</w:t>
            </w:r>
          </w:p>
        </w:tc>
      </w:tr>
      <w:tr w:rsidR="002910E4" w:rsidRPr="00BA6365" w:rsidTr="00237B49">
        <w:trPr>
          <w:trHeight w:val="1658"/>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Получение взятки должностным лицом лично или через посредника</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 xml:space="preserve">штраф в размере от </w:t>
            </w:r>
            <w:proofErr w:type="spellStart"/>
            <w:r w:rsidRPr="00BA6365">
              <w:rPr>
                <w:rFonts w:cs="Times New Roman"/>
                <w:lang w:eastAsia="ru-RU"/>
              </w:rPr>
              <w:t>двадцатипятикратной</w:t>
            </w:r>
            <w:proofErr w:type="spellEnd"/>
            <w:r w:rsidRPr="00BA6365">
              <w:rPr>
                <w:rFonts w:cs="Times New Roman"/>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либо лишение свободы на срок до трех лет со штрафом в размере двадцатикратной</w:t>
            </w:r>
            <w:proofErr w:type="gramEnd"/>
            <w:r w:rsidRPr="00BA6365">
              <w:rPr>
                <w:rFonts w:cs="Times New Roman"/>
                <w:lang w:eastAsia="ru-RU"/>
              </w:rPr>
              <w:t xml:space="preserve"> суммы взятки</w:t>
            </w:r>
          </w:p>
        </w:tc>
      </w:tr>
      <w:tr w:rsidR="002910E4" w:rsidRPr="00BA6365" w:rsidTr="00237B49">
        <w:trPr>
          <w:trHeight w:val="1373"/>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Получение должностным лицом взятки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шести лет со штрафом в размере тридцатикратной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Получение взятки должностным лицом за незаконные действия (бездействие)</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трех до семи лет со штрафом в размере</w:t>
            </w:r>
            <w:proofErr w:type="gramEnd"/>
            <w:r w:rsidRPr="00BA6365">
              <w:rPr>
                <w:rFonts w:cs="Times New Roman"/>
                <w:lang w:eastAsia="ru-RU"/>
              </w:rPr>
              <w:t xml:space="preserve"> сорокакратной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Совершение вышеназванных преступлений лицом, занимающим государственную должность Российской Федерации, субъекта Российской Федерации</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пяти до десяти лет со штрафом в размере</w:t>
            </w:r>
            <w:proofErr w:type="gramEnd"/>
            <w:r w:rsidRPr="00BA6365">
              <w:rPr>
                <w:rFonts w:cs="Times New Roman"/>
                <w:lang w:eastAsia="ru-RU"/>
              </w:rPr>
              <w:t xml:space="preserve"> пятидесятикратной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Совершение преступления: группой лиц по предварительному сговору или организованной группой; с вымогательством; в крупном размере (свыше 150 тысяч руб.)</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штраф в размере от семидесятикратной до девяностократной суммы взятки либо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Совершение преступления в особо крупном размере (свыше одного миллиона рублей)</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восьми до пятнадцати лет со штрафом в размере</w:t>
            </w:r>
            <w:proofErr w:type="gramEnd"/>
            <w:r w:rsidRPr="00BA6365">
              <w:rPr>
                <w:rFonts w:cs="Times New Roman"/>
                <w:lang w:eastAsia="ru-RU"/>
              </w:rPr>
              <w:t xml:space="preserve"> семидесятикратной суммы взятки</w:t>
            </w:r>
          </w:p>
        </w:tc>
      </w:tr>
    </w:tbl>
    <w:p w:rsidR="002910E4" w:rsidRPr="00BA6365" w:rsidRDefault="002910E4" w:rsidP="002910E4">
      <w:pPr>
        <w:pStyle w:val="a3"/>
        <w:ind w:firstLine="851"/>
        <w:jc w:val="both"/>
        <w:rPr>
          <w:rFonts w:cs="Times New Roman"/>
          <w:lang w:eastAsia="ru-RU"/>
        </w:rPr>
      </w:pPr>
      <w:r w:rsidRPr="00BA6365">
        <w:rPr>
          <w:rFonts w:cs="Times New Roman"/>
          <w:lang w:eastAsia="ru-RU"/>
        </w:rPr>
        <w:t> </w:t>
      </w:r>
    </w:p>
    <w:p w:rsidR="002910E4" w:rsidRDefault="002910E4" w:rsidP="002910E4">
      <w:pPr>
        <w:pStyle w:val="a3"/>
        <w:ind w:firstLine="851"/>
        <w:jc w:val="both"/>
        <w:rPr>
          <w:rFonts w:cs="Times New Roman"/>
          <w:b/>
          <w:bCs/>
          <w:u w:val="single"/>
          <w:lang w:eastAsia="ru-RU"/>
        </w:rPr>
      </w:pPr>
      <w:r w:rsidRPr="00BA6365">
        <w:rPr>
          <w:rFonts w:cs="Times New Roman"/>
          <w:b/>
          <w:bCs/>
          <w:u w:val="single"/>
          <w:lang w:eastAsia="ru-RU"/>
        </w:rPr>
        <w:t>Статья 291. Дача взятки</w:t>
      </w:r>
    </w:p>
    <w:p w:rsidR="002910E4" w:rsidRPr="00BA6365" w:rsidRDefault="002910E4" w:rsidP="002910E4">
      <w:pPr>
        <w:pStyle w:val="a3"/>
        <w:ind w:firstLine="851"/>
        <w:jc w:val="both"/>
        <w:rPr>
          <w:rFonts w:cs="Times New Roman"/>
          <w:lang w:eastAsia="ru-RU"/>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3513"/>
        <w:gridCol w:w="6082"/>
      </w:tblGrid>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Преступление</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Наказание</w:t>
            </w:r>
          </w:p>
        </w:tc>
      </w:tr>
      <w:tr w:rsidR="002910E4" w:rsidRPr="00BA6365" w:rsidTr="00237B49">
        <w:trPr>
          <w:trHeight w:val="703"/>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Дача взятки должностному лицу лично или через посредника</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штраф в размере от пятнадцатикратной до тридцатикратной суммы взятки, либо принудительные работы на срок до трех лет, либо лишение свободы на срок до двух лет со штрафом в размере десятикратной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Дача взятки должностному лицу лично или через посредника в значительном размере (сумма денег, стоимость ценных бумаг, иного имущества, услуг имущественного характера, иных </w:t>
            </w:r>
            <w:r w:rsidRPr="00BA6365">
              <w:rPr>
                <w:rFonts w:cs="Times New Roman"/>
                <w:lang w:eastAsia="ru-RU"/>
              </w:rPr>
              <w:lastRenderedPageBreak/>
              <w:t>имущественных прав, превышает         25 тысяч рублей)</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штраф в размере от двадцатикратной до сорокакратной суммы взятки либо лишение свободы на срок до трех лет со штрафом в размере пятнадцатикратной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Дача взятки должностному лицу лично или через посредника за совершение заведомо незаконных действий (бездействие)</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штраф в размере от тридцатикратной до шестидесятикратной суммы взятки либо лишение свободы на срок до восьми лет со штрафом в размере тридцатикратной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Совершение преступления: группой лиц по предварительному сговору или организованной группой; в крупном размере (свыше 150 тысяч руб.)</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пяти до десяти лет со штрафом в размере</w:t>
            </w:r>
            <w:proofErr w:type="gramEnd"/>
            <w:r w:rsidRPr="00BA6365">
              <w:rPr>
                <w:rFonts w:cs="Times New Roman"/>
                <w:lang w:eastAsia="ru-RU"/>
              </w:rPr>
              <w:t xml:space="preserve"> шестидесятикратной суммы взятки</w:t>
            </w:r>
          </w:p>
        </w:tc>
      </w:tr>
      <w:tr w:rsidR="002910E4" w:rsidRPr="00BA6365" w:rsidTr="00237B49">
        <w:trPr>
          <w:jc w:val="center"/>
        </w:trPr>
        <w:tc>
          <w:tcPr>
            <w:tcW w:w="4052"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Совершение преступления в особо крупном размере (свыше одного миллиона рублей)</w:t>
            </w:r>
          </w:p>
        </w:tc>
        <w:tc>
          <w:tcPr>
            <w:tcW w:w="7501"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семидесятикратной до девяностократной суммы взятки либо лишение свободы </w:t>
            </w:r>
            <w:proofErr w:type="gramStart"/>
            <w:r w:rsidRPr="00BA6365">
              <w:rPr>
                <w:rFonts w:cs="Times New Roman"/>
                <w:lang w:eastAsia="ru-RU"/>
              </w:rPr>
              <w:t>на срок от семи до двенадцати лет со штрафом в размере</w:t>
            </w:r>
            <w:proofErr w:type="gramEnd"/>
            <w:r w:rsidRPr="00BA6365">
              <w:rPr>
                <w:rFonts w:cs="Times New Roman"/>
                <w:lang w:eastAsia="ru-RU"/>
              </w:rPr>
              <w:t xml:space="preserve"> семидесятикратной суммы взятки</w:t>
            </w:r>
          </w:p>
        </w:tc>
      </w:tr>
    </w:tbl>
    <w:p w:rsidR="002910E4" w:rsidRPr="00BA6365" w:rsidRDefault="002910E4" w:rsidP="002910E4">
      <w:pPr>
        <w:pStyle w:val="a3"/>
        <w:ind w:firstLine="851"/>
        <w:jc w:val="both"/>
        <w:rPr>
          <w:rFonts w:cs="Times New Roman"/>
          <w:lang w:eastAsia="ru-RU"/>
        </w:rPr>
      </w:pPr>
      <w:r w:rsidRPr="00BA6365">
        <w:rPr>
          <w:rFonts w:cs="Times New Roman"/>
          <w:lang w:eastAsia="ru-RU"/>
        </w:rPr>
        <w:t> </w:t>
      </w:r>
    </w:p>
    <w:p w:rsidR="002910E4" w:rsidRDefault="002910E4" w:rsidP="002910E4">
      <w:pPr>
        <w:pStyle w:val="a3"/>
        <w:ind w:firstLine="851"/>
        <w:jc w:val="both"/>
        <w:rPr>
          <w:rFonts w:cs="Times New Roman"/>
          <w:lang w:eastAsia="ru-RU"/>
        </w:rPr>
      </w:pPr>
      <w:r w:rsidRPr="00BA6365">
        <w:rPr>
          <w:rFonts w:cs="Times New Roman"/>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910E4" w:rsidRPr="00BA6365" w:rsidRDefault="002910E4" w:rsidP="002910E4">
      <w:pPr>
        <w:pStyle w:val="a3"/>
        <w:ind w:firstLine="851"/>
        <w:jc w:val="both"/>
        <w:rPr>
          <w:rFonts w:cs="Times New Roman"/>
          <w:lang w:eastAsia="ru-RU"/>
        </w:rPr>
      </w:pPr>
    </w:p>
    <w:p w:rsidR="002910E4" w:rsidRDefault="002910E4" w:rsidP="002910E4">
      <w:pPr>
        <w:pStyle w:val="a3"/>
        <w:ind w:firstLine="851"/>
        <w:jc w:val="both"/>
        <w:rPr>
          <w:rFonts w:cs="Times New Roman"/>
          <w:b/>
          <w:bCs/>
          <w:u w:val="single"/>
          <w:lang w:eastAsia="ru-RU"/>
        </w:rPr>
      </w:pPr>
      <w:r w:rsidRPr="00BA6365">
        <w:rPr>
          <w:rFonts w:cs="Times New Roman"/>
          <w:b/>
          <w:bCs/>
          <w:u w:val="single"/>
          <w:lang w:eastAsia="ru-RU"/>
        </w:rPr>
        <w:t>Статья 291.1. Посредничество во взяточничестве</w:t>
      </w:r>
    </w:p>
    <w:p w:rsidR="002910E4" w:rsidRPr="00BA6365" w:rsidRDefault="002910E4" w:rsidP="002910E4">
      <w:pPr>
        <w:pStyle w:val="a3"/>
        <w:ind w:firstLine="851"/>
        <w:jc w:val="both"/>
        <w:rPr>
          <w:rFonts w:cs="Times New Roman"/>
          <w:lang w:eastAsia="ru-RU"/>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3977"/>
        <w:gridCol w:w="5618"/>
      </w:tblGrid>
      <w:tr w:rsidR="002910E4" w:rsidRPr="00BA6365" w:rsidTr="00237B49">
        <w:trPr>
          <w:jc w:val="center"/>
        </w:trPr>
        <w:tc>
          <w:tcPr>
            <w:tcW w:w="4755"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Преступление</w:t>
            </w:r>
          </w:p>
        </w:tc>
        <w:tc>
          <w:tcPr>
            <w:tcW w:w="679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Наказание</w:t>
            </w:r>
          </w:p>
        </w:tc>
      </w:tr>
      <w:tr w:rsidR="002910E4" w:rsidRPr="00BA6365" w:rsidTr="00237B49">
        <w:trPr>
          <w:jc w:val="center"/>
        </w:trPr>
        <w:tc>
          <w:tcPr>
            <w:tcW w:w="4755"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w:t>
            </w:r>
            <w:r w:rsidRPr="00BA6365">
              <w:rPr>
                <w:rFonts w:cs="Times New Roman"/>
                <w:lang w:eastAsia="ru-RU"/>
              </w:rPr>
              <w:lastRenderedPageBreak/>
              <w:t>получении и даче взятки в </w:t>
            </w:r>
            <w:hyperlink r:id="rId4" w:history="1">
              <w:r w:rsidRPr="00BA6365">
                <w:rPr>
                  <w:rFonts w:cs="Times New Roman"/>
                  <w:color w:val="204669"/>
                  <w:lang w:eastAsia="ru-RU"/>
                </w:rPr>
                <w:t>значительном размере</w:t>
              </w:r>
            </w:hyperlink>
            <w:r w:rsidRPr="00BA6365">
              <w:rPr>
                <w:rFonts w:cs="Times New Roman"/>
                <w:lang w:eastAsia="ru-RU"/>
              </w:rPr>
              <w:t> (сумма денег, стоимость ценных бумаг, иного имущества, услуг имущественного характера, иных имущественных прав, превышает 25 тысяч рублей)</w:t>
            </w:r>
            <w:proofErr w:type="gramEnd"/>
          </w:p>
        </w:tc>
        <w:tc>
          <w:tcPr>
            <w:tcW w:w="679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размере двадцатикратной суммы взятки</w:t>
            </w:r>
          </w:p>
        </w:tc>
      </w:tr>
      <w:tr w:rsidR="002910E4" w:rsidRPr="00BA6365" w:rsidTr="00237B49">
        <w:trPr>
          <w:jc w:val="center"/>
        </w:trPr>
        <w:tc>
          <w:tcPr>
            <w:tcW w:w="4755"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679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трех до семи лет со штрафом в размере</w:t>
            </w:r>
            <w:proofErr w:type="gramEnd"/>
            <w:r w:rsidRPr="00BA6365">
              <w:rPr>
                <w:rFonts w:cs="Times New Roman"/>
                <w:lang w:eastAsia="ru-RU"/>
              </w:rPr>
              <w:t xml:space="preserve"> тридцатикратной суммы взятки</w:t>
            </w:r>
          </w:p>
        </w:tc>
      </w:tr>
      <w:tr w:rsidR="002910E4" w:rsidRPr="00BA6365" w:rsidTr="00237B49">
        <w:trPr>
          <w:jc w:val="center"/>
        </w:trPr>
        <w:tc>
          <w:tcPr>
            <w:tcW w:w="4755"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Посредничество во взяточничестве, совершенное: группой лиц по предварительному сговору или организованной группой; в </w:t>
            </w:r>
            <w:hyperlink r:id="rId5" w:history="1">
              <w:r w:rsidRPr="00BA6365">
                <w:rPr>
                  <w:rFonts w:cs="Times New Roman"/>
                  <w:color w:val="204669"/>
                  <w:lang w:eastAsia="ru-RU"/>
                </w:rPr>
                <w:t>крупном размере</w:t>
              </w:r>
            </w:hyperlink>
            <w:r w:rsidRPr="00BA6365">
              <w:rPr>
                <w:rFonts w:cs="Times New Roman"/>
                <w:lang w:eastAsia="ru-RU"/>
              </w:rPr>
              <w:t>(свыше 150 тысяч руб.)</w:t>
            </w:r>
          </w:p>
        </w:tc>
        <w:tc>
          <w:tcPr>
            <w:tcW w:w="679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семи до двенадцати лет со штрафом в размере</w:t>
            </w:r>
            <w:proofErr w:type="gramEnd"/>
            <w:r w:rsidRPr="00BA6365">
              <w:rPr>
                <w:rFonts w:cs="Times New Roman"/>
                <w:lang w:eastAsia="ru-RU"/>
              </w:rPr>
              <w:t xml:space="preserve"> шестидесятикратной суммы взятки</w:t>
            </w:r>
          </w:p>
        </w:tc>
      </w:tr>
      <w:tr w:rsidR="002910E4" w:rsidRPr="00BA6365" w:rsidTr="00237B49">
        <w:trPr>
          <w:jc w:val="center"/>
        </w:trPr>
        <w:tc>
          <w:tcPr>
            <w:tcW w:w="4755"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Посредничество во взяточничестве, совершенное в </w:t>
            </w:r>
            <w:hyperlink r:id="rId6" w:history="1">
              <w:r w:rsidRPr="00BA6365">
                <w:rPr>
                  <w:rFonts w:cs="Times New Roman"/>
                  <w:color w:val="204669"/>
                  <w:lang w:eastAsia="ru-RU"/>
                </w:rPr>
                <w:t>особо крупном размере</w:t>
              </w:r>
            </w:hyperlink>
            <w:r w:rsidRPr="00BA6365">
              <w:rPr>
                <w:rFonts w:cs="Times New Roman"/>
                <w:lang w:eastAsia="ru-RU"/>
              </w:rPr>
              <w:t>(свыше одного миллиона рублей)</w:t>
            </w:r>
          </w:p>
        </w:tc>
        <w:tc>
          <w:tcPr>
            <w:tcW w:w="679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BA6365">
              <w:rPr>
                <w:rFonts w:cs="Times New Roman"/>
                <w:lang w:eastAsia="ru-RU"/>
              </w:rPr>
              <w:t>на срок от семи до двенадцати лет со штрафом в размере</w:t>
            </w:r>
            <w:proofErr w:type="gramEnd"/>
            <w:r w:rsidRPr="00BA6365">
              <w:rPr>
                <w:rFonts w:cs="Times New Roman"/>
                <w:lang w:eastAsia="ru-RU"/>
              </w:rPr>
              <w:t xml:space="preserve"> семидесятикратной суммы взятки</w:t>
            </w:r>
          </w:p>
        </w:tc>
      </w:tr>
      <w:tr w:rsidR="002910E4" w:rsidRPr="00BA6365" w:rsidTr="00237B49">
        <w:trPr>
          <w:jc w:val="center"/>
        </w:trPr>
        <w:tc>
          <w:tcPr>
            <w:tcW w:w="4755"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Обещание или предложение посредничества во взяточничестве</w:t>
            </w:r>
          </w:p>
        </w:tc>
        <w:tc>
          <w:tcPr>
            <w:tcW w:w="679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 xml:space="preserve">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w:t>
            </w:r>
            <w:r w:rsidRPr="00BA6365">
              <w:rPr>
                <w:rFonts w:cs="Times New Roman"/>
                <w:lang w:eastAsia="ru-RU"/>
              </w:rPr>
              <w:lastRenderedPageBreak/>
              <w:t>лишение свободы на срок до семи лет со</w:t>
            </w:r>
            <w:proofErr w:type="gramEnd"/>
            <w:r w:rsidRPr="00BA6365">
              <w:rPr>
                <w:rFonts w:cs="Times New Roman"/>
                <w:lang w:eastAsia="ru-RU"/>
              </w:rPr>
              <w:t xml:space="preserve"> штрафом в размере от десятикратной до шестидесятикратной суммы взятки</w:t>
            </w:r>
          </w:p>
        </w:tc>
      </w:tr>
    </w:tbl>
    <w:p w:rsidR="002910E4" w:rsidRPr="00BA6365" w:rsidRDefault="002910E4" w:rsidP="002910E4">
      <w:pPr>
        <w:pStyle w:val="a3"/>
        <w:ind w:firstLine="851"/>
        <w:jc w:val="both"/>
        <w:rPr>
          <w:rFonts w:cs="Times New Roman"/>
          <w:lang w:eastAsia="ru-RU"/>
        </w:rPr>
      </w:pPr>
      <w:r w:rsidRPr="00BA6365">
        <w:rPr>
          <w:rFonts w:cs="Times New Roman"/>
          <w:lang w:eastAsia="ru-RU"/>
        </w:rPr>
        <w:lastRenderedPageBreak/>
        <w:t> </w:t>
      </w:r>
    </w:p>
    <w:p w:rsidR="002910E4" w:rsidRDefault="002910E4" w:rsidP="002910E4">
      <w:pPr>
        <w:pStyle w:val="a3"/>
        <w:ind w:firstLine="851"/>
        <w:jc w:val="both"/>
        <w:rPr>
          <w:rFonts w:cs="Times New Roman"/>
          <w:lang w:eastAsia="ru-RU"/>
        </w:rPr>
      </w:pPr>
      <w:r w:rsidRPr="00BA6365">
        <w:rPr>
          <w:rFonts w:cs="Times New Roman"/>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7" w:history="1">
        <w:r w:rsidRPr="00BA6365">
          <w:rPr>
            <w:rFonts w:cs="Times New Roman"/>
            <w:color w:val="204669"/>
            <w:lang w:eastAsia="ru-RU"/>
          </w:rPr>
          <w:t>добровольно</w:t>
        </w:r>
      </w:hyperlink>
      <w:r w:rsidRPr="00BA6365">
        <w:rPr>
          <w:rFonts w:cs="Times New Roman"/>
          <w:lang w:eastAsia="ru-RU"/>
        </w:rPr>
        <w:t> сообщило органу, имеющему право возбудить уголовное дело, о посредничестве во взяточничестве.</w:t>
      </w:r>
    </w:p>
    <w:p w:rsidR="002910E4" w:rsidRPr="00BA6365" w:rsidRDefault="002910E4" w:rsidP="002910E4">
      <w:pPr>
        <w:pStyle w:val="a3"/>
        <w:ind w:firstLine="851"/>
        <w:jc w:val="both"/>
        <w:rPr>
          <w:rFonts w:cs="Times New Roman"/>
          <w:lang w:eastAsia="ru-RU"/>
        </w:rPr>
      </w:pPr>
    </w:p>
    <w:p w:rsidR="002910E4" w:rsidRDefault="002910E4" w:rsidP="002910E4">
      <w:pPr>
        <w:pStyle w:val="a3"/>
        <w:ind w:firstLine="851"/>
        <w:jc w:val="both"/>
        <w:rPr>
          <w:rFonts w:cs="Times New Roman"/>
          <w:b/>
          <w:bCs/>
          <w:u w:val="single"/>
          <w:lang w:eastAsia="ru-RU"/>
        </w:rPr>
      </w:pPr>
      <w:r w:rsidRPr="00BA6365">
        <w:rPr>
          <w:rFonts w:cs="Times New Roman"/>
          <w:b/>
          <w:bCs/>
          <w:u w:val="single"/>
          <w:lang w:eastAsia="ru-RU"/>
        </w:rPr>
        <w:t>Статья 204. Коммерческий подкуп</w:t>
      </w:r>
    </w:p>
    <w:p w:rsidR="002910E4" w:rsidRPr="00BA6365" w:rsidRDefault="002910E4" w:rsidP="002910E4">
      <w:pPr>
        <w:pStyle w:val="a3"/>
        <w:ind w:firstLine="851"/>
        <w:jc w:val="both"/>
        <w:rPr>
          <w:rFonts w:cs="Times New Roman"/>
          <w:lang w:eastAsia="ru-RU"/>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4954"/>
        <w:gridCol w:w="296"/>
        <w:gridCol w:w="4345"/>
      </w:tblGrid>
      <w:tr w:rsidR="002910E4" w:rsidRPr="00BA6365" w:rsidTr="00237B49">
        <w:trPr>
          <w:jc w:val="center"/>
        </w:trPr>
        <w:tc>
          <w:tcPr>
            <w:tcW w:w="5174"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Преступление</w:t>
            </w:r>
          </w:p>
        </w:tc>
        <w:tc>
          <w:tcPr>
            <w:tcW w:w="6380" w:type="dxa"/>
            <w:gridSpan w:val="2"/>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Наказание</w:t>
            </w:r>
          </w:p>
        </w:tc>
      </w:tr>
      <w:tr w:rsidR="002910E4" w:rsidRPr="00BA6365" w:rsidTr="00237B49">
        <w:trPr>
          <w:trHeight w:val="3382"/>
          <w:jc w:val="center"/>
        </w:trPr>
        <w:tc>
          <w:tcPr>
            <w:tcW w:w="5174"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Незаконные передача лицу, </w:t>
            </w:r>
            <w:proofErr w:type="spellStart"/>
            <w:r w:rsidRPr="00BA6365">
              <w:rPr>
                <w:rFonts w:cs="Times New Roman"/>
                <w:lang w:eastAsia="ru-RU"/>
              </w:rPr>
              <w:fldChar w:fldCharType="begin"/>
            </w:r>
            <w:r w:rsidRPr="00BA6365">
              <w:rPr>
                <w:rFonts w:cs="Times New Roman"/>
                <w:lang w:eastAsia="ru-RU"/>
              </w:rPr>
              <w:instrText xml:space="preserve"> HYPERLINK "consultantplus://offline/ref=10F4BD29621371BC973960661D461515BAB73176A179AAFECFE8BFE020297ACE757F423D250C4636g5dAK" </w:instrText>
            </w:r>
            <w:r w:rsidRPr="00BA6365">
              <w:rPr>
                <w:rFonts w:cs="Times New Roman"/>
                <w:lang w:eastAsia="ru-RU"/>
              </w:rPr>
              <w:fldChar w:fldCharType="separate"/>
            </w:r>
            <w:r w:rsidRPr="00BA6365">
              <w:rPr>
                <w:rFonts w:cs="Times New Roman"/>
                <w:color w:val="204669"/>
                <w:lang w:eastAsia="ru-RU"/>
              </w:rPr>
              <w:t>выполняющему</w:t>
            </w:r>
            <w:r w:rsidRPr="00BA6365">
              <w:rPr>
                <w:rFonts w:cs="Times New Roman"/>
                <w:lang w:eastAsia="ru-RU"/>
              </w:rPr>
              <w:fldChar w:fldCharType="end"/>
            </w:r>
            <w:r w:rsidRPr="00BA6365">
              <w:rPr>
                <w:rFonts w:cs="Times New Roman"/>
                <w:lang w:eastAsia="ru-RU"/>
              </w:rPr>
              <w:t>управленческие</w:t>
            </w:r>
            <w:proofErr w:type="spellEnd"/>
            <w:r w:rsidRPr="00BA6365">
              <w:rPr>
                <w:rFonts w:cs="Times New Roman"/>
                <w:lang w:eastAsia="ru-RU"/>
              </w:rPr>
              <w:t xml:space="preserve">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r w:rsidRPr="00BA6365">
              <w:rPr>
                <w:rFonts w:cs="Times New Roman"/>
                <w:lang w:eastAsia="ru-RU"/>
              </w:rPr>
              <w:t>Если деяния совершены:</w:t>
            </w:r>
          </w:p>
          <w:p w:rsidR="002910E4" w:rsidRPr="00BA6365" w:rsidRDefault="002910E4" w:rsidP="00237B49">
            <w:pPr>
              <w:pStyle w:val="a3"/>
              <w:ind w:firstLine="851"/>
              <w:jc w:val="both"/>
              <w:rPr>
                <w:rFonts w:cs="Times New Roman"/>
                <w:lang w:eastAsia="ru-RU"/>
              </w:rPr>
            </w:pPr>
            <w:r w:rsidRPr="00BA6365">
              <w:rPr>
                <w:rFonts w:cs="Times New Roman"/>
                <w:lang w:eastAsia="ru-RU"/>
              </w:rPr>
              <w:t>группой лиц по предварительному сговору или организованной группой;</w:t>
            </w:r>
          </w:p>
          <w:p w:rsidR="002910E4" w:rsidRPr="00BA6365" w:rsidRDefault="002910E4" w:rsidP="00237B49">
            <w:pPr>
              <w:pStyle w:val="a3"/>
              <w:ind w:firstLine="851"/>
              <w:jc w:val="both"/>
              <w:rPr>
                <w:rFonts w:cs="Times New Roman"/>
                <w:lang w:eastAsia="ru-RU"/>
              </w:rPr>
            </w:pPr>
            <w:r w:rsidRPr="00BA6365">
              <w:rPr>
                <w:rFonts w:cs="Times New Roman"/>
                <w:lang w:eastAsia="ru-RU"/>
              </w:rPr>
              <w:t>за заведомо незаконные действия (бездействие)</w:t>
            </w:r>
          </w:p>
        </w:tc>
        <w:tc>
          <w:tcPr>
            <w:tcW w:w="6380" w:type="dxa"/>
            <w:gridSpan w:val="2"/>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принудительные работы на срок до трех лет, либо лишение свободы на тот же срок</w:t>
            </w:r>
            <w:proofErr w:type="gramEnd"/>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четырех лет, либо арест на срок от трех до шести месяцев, либо лишение свободы на срок до шести лет</w:t>
            </w:r>
            <w:proofErr w:type="gramEnd"/>
          </w:p>
        </w:tc>
      </w:tr>
      <w:tr w:rsidR="002910E4" w:rsidRPr="00BA6365" w:rsidTr="00237B49">
        <w:trPr>
          <w:jc w:val="center"/>
        </w:trPr>
        <w:tc>
          <w:tcPr>
            <w:tcW w:w="11838" w:type="dxa"/>
            <w:gridSpan w:val="3"/>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 xml:space="preserve">Примечание. Лицо, совершившее вышеуказанные деяния, освобождается от уголовной ответственности, если оно активно </w:t>
            </w:r>
            <w:r w:rsidRPr="00BA6365">
              <w:rPr>
                <w:rFonts w:cs="Times New Roman"/>
                <w:lang w:eastAsia="ru-RU"/>
              </w:rPr>
              <w:lastRenderedPageBreak/>
              <w:t>способствовало раскрытию и (или) расследованию преступления и либо в отношении его имело место вымогательство, либо это лицо </w:t>
            </w:r>
            <w:hyperlink r:id="rId8" w:history="1">
              <w:r w:rsidRPr="00BA6365">
                <w:rPr>
                  <w:rFonts w:cs="Times New Roman"/>
                  <w:color w:val="204669"/>
                  <w:lang w:eastAsia="ru-RU"/>
                </w:rPr>
                <w:t>добровольно</w:t>
              </w:r>
            </w:hyperlink>
            <w:r w:rsidRPr="00BA6365">
              <w:rPr>
                <w:rFonts w:cs="Times New Roman"/>
                <w:lang w:eastAsia="ru-RU"/>
              </w:rPr>
              <w:t> сообщило о подкупе органу, имеющему право возбудить уголовное дело.</w:t>
            </w:r>
          </w:p>
        </w:tc>
      </w:tr>
      <w:tr w:rsidR="002910E4" w:rsidRPr="00BA6365" w:rsidTr="00237B49">
        <w:trPr>
          <w:jc w:val="center"/>
        </w:trPr>
        <w:tc>
          <w:tcPr>
            <w:tcW w:w="5526" w:type="dxa"/>
            <w:gridSpan w:val="2"/>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r w:rsidRPr="00BA6365">
              <w:rPr>
                <w:rFonts w:cs="Times New Roman"/>
                <w:lang w:eastAsia="ru-RU"/>
              </w:rPr>
              <w:t>Если деяния:</w:t>
            </w:r>
          </w:p>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совершены</w:t>
            </w:r>
            <w:proofErr w:type="gramEnd"/>
            <w:r w:rsidRPr="00BA6365">
              <w:rPr>
                <w:rFonts w:cs="Times New Roman"/>
                <w:lang w:eastAsia="ru-RU"/>
              </w:rPr>
              <w:t xml:space="preserve"> группой лиц по предварительному сговору или организованной группой;</w:t>
            </w:r>
          </w:p>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сопряжены</w:t>
            </w:r>
            <w:proofErr w:type="gramEnd"/>
            <w:r w:rsidRPr="00BA6365">
              <w:rPr>
                <w:rFonts w:cs="Times New Roman"/>
                <w:lang w:eastAsia="ru-RU"/>
              </w:rPr>
              <w:t xml:space="preserve"> с вымогательством предмета подкупа;</w:t>
            </w:r>
          </w:p>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совершены за незаконные действия (бездействие)</w:t>
            </w:r>
            <w:proofErr w:type="gramEnd"/>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tc>
        <w:tc>
          <w:tcPr>
            <w:tcW w:w="6028"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семи лет со</w:t>
            </w:r>
            <w:proofErr w:type="gramEnd"/>
            <w:r w:rsidRPr="00BA6365">
              <w:rPr>
                <w:rFonts w:cs="Times New Roman"/>
                <w:lang w:eastAsia="ru-RU"/>
              </w:rPr>
              <w:t xml:space="preserve"> штрафом в размере до сорокакратной суммы коммерческого подкупа</w:t>
            </w:r>
          </w:p>
          <w:p w:rsidR="002910E4" w:rsidRPr="00BA6365" w:rsidRDefault="002910E4" w:rsidP="00237B49">
            <w:pPr>
              <w:pStyle w:val="a3"/>
              <w:ind w:firstLine="851"/>
              <w:jc w:val="both"/>
              <w:rPr>
                <w:rFonts w:cs="Times New Roman"/>
                <w:lang w:eastAsia="ru-RU"/>
              </w:rPr>
            </w:pPr>
            <w:r w:rsidRPr="00BA6365">
              <w:rPr>
                <w:rFonts w:cs="Times New Roman"/>
                <w:lang w:eastAsia="ru-RU"/>
              </w:rPr>
              <w:t> </w:t>
            </w:r>
          </w:p>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 свободы на срок до двенадцати лет со штрафом в размере до пятидесятикратной суммы коммерческого подкупа</w:t>
            </w:r>
            <w:proofErr w:type="gramEnd"/>
          </w:p>
        </w:tc>
      </w:tr>
      <w:tr w:rsidR="002910E4" w:rsidRPr="00BA6365" w:rsidTr="00237B49">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
        </w:tc>
      </w:tr>
    </w:tbl>
    <w:p w:rsidR="002910E4" w:rsidRPr="00BA6365" w:rsidRDefault="002910E4" w:rsidP="002910E4">
      <w:pPr>
        <w:pStyle w:val="a3"/>
        <w:ind w:firstLine="851"/>
        <w:jc w:val="both"/>
        <w:rPr>
          <w:rFonts w:cs="Times New Roman"/>
          <w:lang w:eastAsia="ru-RU"/>
        </w:rPr>
      </w:pPr>
      <w:r w:rsidRPr="00BA6365">
        <w:rPr>
          <w:rFonts w:cs="Times New Roman"/>
          <w:lang w:eastAsia="ru-RU"/>
        </w:rPr>
        <w:t> </w:t>
      </w:r>
    </w:p>
    <w:p w:rsidR="002910E4" w:rsidRDefault="002910E4" w:rsidP="002910E4">
      <w:pPr>
        <w:pStyle w:val="a3"/>
        <w:ind w:firstLine="851"/>
        <w:jc w:val="both"/>
        <w:rPr>
          <w:rFonts w:cs="Times New Roman"/>
          <w:b/>
          <w:bCs/>
          <w:u w:val="single"/>
          <w:lang w:eastAsia="ru-RU"/>
        </w:rPr>
      </w:pPr>
      <w:r w:rsidRPr="00BA6365">
        <w:rPr>
          <w:rFonts w:cs="Times New Roman"/>
          <w:b/>
          <w:bCs/>
          <w:u w:val="single"/>
          <w:lang w:eastAsia="ru-RU"/>
        </w:rPr>
        <w:t>Статья 304. Провокация взятки либо коммерческого подкупа</w:t>
      </w:r>
    </w:p>
    <w:p w:rsidR="002910E4" w:rsidRPr="00BA6365" w:rsidRDefault="002910E4" w:rsidP="002910E4">
      <w:pPr>
        <w:pStyle w:val="a3"/>
        <w:ind w:firstLine="851"/>
        <w:jc w:val="both"/>
        <w:rPr>
          <w:rFonts w:cs="Times New Roman"/>
          <w:lang w:eastAsia="ru-RU"/>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4302"/>
        <w:gridCol w:w="5293"/>
      </w:tblGrid>
      <w:tr w:rsidR="002910E4" w:rsidRPr="00BA6365" w:rsidTr="00237B49">
        <w:trPr>
          <w:jc w:val="center"/>
        </w:trPr>
        <w:tc>
          <w:tcPr>
            <w:tcW w:w="5090"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Преступление</w:t>
            </w:r>
          </w:p>
        </w:tc>
        <w:tc>
          <w:tcPr>
            <w:tcW w:w="6463"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Наказание</w:t>
            </w:r>
          </w:p>
        </w:tc>
      </w:tr>
      <w:tr w:rsidR="002910E4" w:rsidRPr="00BA6365" w:rsidTr="00237B49">
        <w:trPr>
          <w:jc w:val="center"/>
        </w:trPr>
        <w:tc>
          <w:tcPr>
            <w:tcW w:w="5090"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hyperlink r:id="rId9" w:history="1">
              <w:r w:rsidRPr="00BA6365">
                <w:rPr>
                  <w:rFonts w:cs="Times New Roman"/>
                  <w:color w:val="204669"/>
                  <w:lang w:eastAsia="ru-RU"/>
                </w:rPr>
                <w:t>Провокация взятки</w:t>
              </w:r>
            </w:hyperlink>
            <w:r w:rsidRPr="00BA6365">
              <w:rPr>
                <w:rFonts w:cs="Times New Roman"/>
                <w:lang w:eastAsia="ru-RU"/>
              </w:rPr>
              <w:t xml:space="preserve"> либо коммерческого подкупа, то есть попытка передачи должностному </w:t>
            </w:r>
            <w:r w:rsidRPr="00BA6365">
              <w:rPr>
                <w:rFonts w:cs="Times New Roman"/>
                <w:lang w:eastAsia="ru-RU"/>
              </w:rPr>
              <w:lastRenderedPageBreak/>
              <w:t>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tc>
        <w:tc>
          <w:tcPr>
            <w:tcW w:w="6463"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lastRenderedPageBreak/>
              <w:t xml:space="preserve">штраф в размере до двухсот тысяч рублей или в размере заработной платы или иного дохода осужденного за период </w:t>
            </w:r>
            <w:r w:rsidRPr="00BA6365">
              <w:rPr>
                <w:rFonts w:cs="Times New Roman"/>
                <w:lang w:eastAsia="ru-RU"/>
              </w:rPr>
              <w:lastRenderedPageBreak/>
              <w:t>до восемнадцати месяцев,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пяти лет с лишением права занимать определенные</w:t>
            </w:r>
            <w:proofErr w:type="gramEnd"/>
            <w:r w:rsidRPr="00BA6365">
              <w:rPr>
                <w:rFonts w:cs="Times New Roman"/>
                <w:lang w:eastAsia="ru-RU"/>
              </w:rPr>
              <w:t xml:space="preserve"> должности или заниматься определенной деятельностью на срок до трех лет или без такового</w:t>
            </w:r>
          </w:p>
        </w:tc>
      </w:tr>
    </w:tbl>
    <w:p w:rsidR="002910E4" w:rsidRPr="00BA6365" w:rsidRDefault="002910E4" w:rsidP="002910E4">
      <w:pPr>
        <w:pStyle w:val="a3"/>
        <w:ind w:firstLine="851"/>
        <w:jc w:val="both"/>
        <w:rPr>
          <w:rFonts w:cs="Times New Roman"/>
          <w:lang w:eastAsia="ru-RU"/>
        </w:rPr>
      </w:pPr>
      <w:r w:rsidRPr="00BA6365">
        <w:rPr>
          <w:rFonts w:cs="Times New Roman"/>
          <w:lang w:eastAsia="ru-RU"/>
        </w:rPr>
        <w:lastRenderedPageBreak/>
        <w:t> </w:t>
      </w:r>
    </w:p>
    <w:p w:rsidR="002910E4" w:rsidRDefault="002910E4" w:rsidP="002910E4">
      <w:pPr>
        <w:pStyle w:val="a3"/>
        <w:ind w:firstLine="851"/>
        <w:jc w:val="both"/>
        <w:rPr>
          <w:rFonts w:cs="Times New Roman"/>
          <w:b/>
          <w:bCs/>
          <w:u w:val="single"/>
          <w:lang w:eastAsia="ru-RU"/>
        </w:rPr>
      </w:pPr>
      <w:r w:rsidRPr="00BA6365">
        <w:rPr>
          <w:rFonts w:cs="Times New Roman"/>
          <w:b/>
          <w:bCs/>
          <w:u w:val="single"/>
          <w:lang w:eastAsia="ru-RU"/>
        </w:rPr>
        <w:t>Статья 19.28. Незаконное вознаграждение от имени юридического лица</w:t>
      </w:r>
      <w:r w:rsidRPr="00BA6365">
        <w:rPr>
          <w:rFonts w:cs="Times New Roman"/>
          <w:lang w:eastAsia="ru-RU"/>
        </w:rPr>
        <w:br/>
      </w:r>
      <w:r w:rsidRPr="00BA6365">
        <w:rPr>
          <w:rFonts w:cs="Times New Roman"/>
          <w:b/>
          <w:bCs/>
          <w:u w:val="single"/>
          <w:lang w:eastAsia="ru-RU"/>
        </w:rPr>
        <w:t>Кодекс Российской Федерации об административных правонарушениях</w:t>
      </w:r>
    </w:p>
    <w:p w:rsidR="002910E4" w:rsidRPr="00BA6365" w:rsidRDefault="002910E4" w:rsidP="002910E4">
      <w:pPr>
        <w:pStyle w:val="a3"/>
        <w:ind w:firstLine="851"/>
        <w:jc w:val="both"/>
        <w:rPr>
          <w:rFonts w:cs="Times New Roman"/>
          <w:lang w:eastAsia="ru-RU"/>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3832"/>
        <w:gridCol w:w="5763"/>
      </w:tblGrid>
      <w:tr w:rsidR="002910E4" w:rsidRPr="00BA6365" w:rsidTr="00237B49">
        <w:trPr>
          <w:jc w:val="center"/>
        </w:trPr>
        <w:tc>
          <w:tcPr>
            <w:tcW w:w="4404"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Правонарушение</w:t>
            </w:r>
          </w:p>
        </w:tc>
        <w:tc>
          <w:tcPr>
            <w:tcW w:w="7150"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b/>
                <w:bCs/>
                <w:lang w:eastAsia="ru-RU"/>
              </w:rPr>
              <w:t>Наказание</w:t>
            </w:r>
          </w:p>
        </w:tc>
      </w:tr>
      <w:tr w:rsidR="002910E4" w:rsidRPr="00BA6365" w:rsidTr="00237B49">
        <w:trPr>
          <w:jc w:val="center"/>
        </w:trPr>
        <w:tc>
          <w:tcPr>
            <w:tcW w:w="4404"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
        </w:tc>
        <w:tc>
          <w:tcPr>
            <w:tcW w:w="7150"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910E4" w:rsidRPr="00BA6365" w:rsidTr="00237B49">
        <w:trPr>
          <w:jc w:val="center"/>
        </w:trPr>
        <w:tc>
          <w:tcPr>
            <w:tcW w:w="4404"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t>Действия, совершенные в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150"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 xml:space="preserve">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w:t>
            </w:r>
            <w:r w:rsidRPr="00BA6365">
              <w:rPr>
                <w:rFonts w:cs="Times New Roman"/>
                <w:lang w:eastAsia="ru-RU"/>
              </w:rPr>
              <w:lastRenderedPageBreak/>
              <w:t>имущественного характера, иных имущественных прав</w:t>
            </w:r>
            <w:proofErr w:type="gramEnd"/>
          </w:p>
        </w:tc>
      </w:tr>
      <w:tr w:rsidR="002910E4" w:rsidRPr="00BA6365" w:rsidTr="00237B49">
        <w:trPr>
          <w:jc w:val="center"/>
        </w:trPr>
        <w:tc>
          <w:tcPr>
            <w:tcW w:w="4404"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r w:rsidRPr="00BA6365">
              <w:rPr>
                <w:rFonts w:cs="Times New Roman"/>
                <w:lang w:eastAsia="ru-RU"/>
              </w:rPr>
              <w:lastRenderedPageBreak/>
              <w:t>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двадцать миллионов рублей)</w:t>
            </w:r>
          </w:p>
        </w:tc>
        <w:tc>
          <w:tcPr>
            <w:tcW w:w="7150" w:type="dxa"/>
            <w:tcBorders>
              <w:top w:val="outset" w:sz="6" w:space="0" w:color="auto"/>
              <w:left w:val="outset" w:sz="6" w:space="0" w:color="auto"/>
              <w:bottom w:val="outset" w:sz="6" w:space="0" w:color="auto"/>
              <w:right w:val="outset" w:sz="6" w:space="0" w:color="auto"/>
            </w:tcBorders>
            <w:shd w:val="clear" w:color="auto" w:fill="F9F9F9"/>
            <w:tcMar>
              <w:top w:w="48" w:type="dxa"/>
              <w:left w:w="120" w:type="dxa"/>
              <w:bottom w:w="48" w:type="dxa"/>
              <w:right w:w="120" w:type="dxa"/>
            </w:tcMar>
            <w:vAlign w:val="center"/>
            <w:hideMark/>
          </w:tcPr>
          <w:p w:rsidR="002910E4" w:rsidRPr="00BA6365" w:rsidRDefault="002910E4" w:rsidP="00237B49">
            <w:pPr>
              <w:pStyle w:val="a3"/>
              <w:ind w:firstLine="851"/>
              <w:jc w:val="both"/>
              <w:rPr>
                <w:rFonts w:cs="Times New Roman"/>
                <w:lang w:eastAsia="ru-RU"/>
              </w:rPr>
            </w:pPr>
            <w:proofErr w:type="gramStart"/>
            <w:r w:rsidRPr="00BA6365">
              <w:rPr>
                <w:rFonts w:cs="Times New Roman"/>
                <w:lang w:eastAsia="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910E4" w:rsidRPr="00BA6365" w:rsidRDefault="002910E4" w:rsidP="002910E4">
      <w:pPr>
        <w:pStyle w:val="a3"/>
        <w:ind w:firstLine="851"/>
        <w:jc w:val="both"/>
        <w:rPr>
          <w:rFonts w:cs="Times New Roman"/>
          <w:lang w:eastAsia="ru-RU"/>
        </w:rPr>
      </w:pPr>
      <w:r w:rsidRPr="00BA6365">
        <w:rPr>
          <w:rFonts w:cs="Times New Roman"/>
          <w:lang w:eastAsia="ru-RU"/>
        </w:rPr>
        <w:t> </w:t>
      </w:r>
    </w:p>
    <w:p w:rsidR="002910E4" w:rsidRDefault="002910E4" w:rsidP="002910E4">
      <w:pPr>
        <w:pStyle w:val="a3"/>
        <w:ind w:firstLine="851"/>
        <w:jc w:val="both"/>
        <w:rPr>
          <w:rFonts w:cs="Times New Roman"/>
          <w:lang w:eastAsia="ru-RU"/>
        </w:rPr>
      </w:pPr>
      <w:r w:rsidRPr="00BA6365">
        <w:rPr>
          <w:rFonts w:cs="Times New Roman"/>
          <w:lang w:eastAsia="ru-RU"/>
        </w:rPr>
        <w:t>Государственным  служащим и работникам ФМС России следует уделять внимание манере своего общения с гражданами, коллегами, представителями организаций,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910E4" w:rsidRPr="00BA6365" w:rsidRDefault="002910E4" w:rsidP="002910E4">
      <w:pPr>
        <w:pStyle w:val="a3"/>
        <w:ind w:firstLine="851"/>
        <w:jc w:val="both"/>
        <w:rPr>
          <w:rFonts w:cs="Times New Roman"/>
          <w:lang w:eastAsia="ru-RU"/>
        </w:rPr>
      </w:pPr>
    </w:p>
    <w:p w:rsidR="002910E4" w:rsidRDefault="002910E4" w:rsidP="002910E4">
      <w:pPr>
        <w:pStyle w:val="a3"/>
        <w:ind w:firstLine="851"/>
        <w:jc w:val="center"/>
        <w:rPr>
          <w:rFonts w:cs="Times New Roman"/>
          <w:b/>
          <w:bCs/>
          <w:lang w:eastAsia="ru-RU"/>
        </w:rPr>
      </w:pPr>
      <w:r w:rsidRPr="00BA6365">
        <w:rPr>
          <w:rFonts w:cs="Times New Roman"/>
          <w:b/>
          <w:bCs/>
          <w:lang w:eastAsia="ru-RU"/>
        </w:rPr>
        <w:t>ВАШИ ДЕЙСТВИЯ В СЛУЧАЕ ПРЕДЛОЖЕНИЯ </w:t>
      </w:r>
      <w:r>
        <w:rPr>
          <w:rFonts w:cs="Times New Roman"/>
          <w:b/>
          <w:bCs/>
          <w:lang w:eastAsia="ru-RU"/>
        </w:rPr>
        <w:t xml:space="preserve"> </w:t>
      </w:r>
      <w:r w:rsidRPr="00BA6365">
        <w:rPr>
          <w:rFonts w:cs="Times New Roman"/>
          <w:b/>
          <w:bCs/>
          <w:lang w:eastAsia="ru-RU"/>
        </w:rPr>
        <w:t>ИЛИ</w:t>
      </w:r>
      <w:r>
        <w:rPr>
          <w:rFonts w:cs="Times New Roman"/>
          <w:b/>
          <w:bCs/>
          <w:lang w:eastAsia="ru-RU"/>
        </w:rPr>
        <w:t xml:space="preserve"> </w:t>
      </w:r>
      <w:r w:rsidRPr="00BA6365">
        <w:rPr>
          <w:rFonts w:cs="Times New Roman"/>
          <w:b/>
          <w:bCs/>
          <w:lang w:eastAsia="ru-RU"/>
        </w:rPr>
        <w:t xml:space="preserve"> ВЫМОГАТЕЛЬСТВА </w:t>
      </w:r>
      <w:r>
        <w:rPr>
          <w:rFonts w:cs="Times New Roman"/>
          <w:b/>
          <w:bCs/>
          <w:lang w:eastAsia="ru-RU"/>
        </w:rPr>
        <w:t xml:space="preserve"> </w:t>
      </w:r>
      <w:r w:rsidRPr="00BA6365">
        <w:rPr>
          <w:rFonts w:cs="Times New Roman"/>
          <w:b/>
          <w:bCs/>
          <w:lang w:eastAsia="ru-RU"/>
        </w:rPr>
        <w:t>ВЗЯТКИ</w:t>
      </w:r>
    </w:p>
    <w:p w:rsidR="002910E4" w:rsidRPr="00BA6365" w:rsidRDefault="002910E4" w:rsidP="002910E4">
      <w:pPr>
        <w:pStyle w:val="a3"/>
        <w:ind w:firstLine="851"/>
        <w:jc w:val="center"/>
        <w:rPr>
          <w:rFonts w:cs="Times New Roman"/>
          <w:lang w:eastAsia="ru-RU"/>
        </w:rPr>
      </w:pPr>
    </w:p>
    <w:p w:rsidR="002910E4" w:rsidRPr="00BA6365" w:rsidRDefault="002910E4" w:rsidP="002910E4">
      <w:pPr>
        <w:pStyle w:val="a3"/>
        <w:ind w:firstLine="851"/>
        <w:jc w:val="both"/>
        <w:rPr>
          <w:rFonts w:cs="Times New Roman"/>
          <w:lang w:eastAsia="ru-RU"/>
        </w:rPr>
      </w:pPr>
      <w:r w:rsidRPr="00BA6365">
        <w:rPr>
          <w:rFonts w:cs="Times New Roman"/>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BA6365">
        <w:rPr>
          <w:rFonts w:cs="Times New Roman"/>
          <w:lang w:eastAsia="ru-RU"/>
        </w:rPr>
        <w:t>взятковымогателем</w:t>
      </w:r>
      <w:proofErr w:type="spellEnd"/>
      <w:r w:rsidRPr="00BA6365">
        <w:rPr>
          <w:rFonts w:cs="Times New Roman"/>
          <w:lang w:eastAsia="ru-RU"/>
        </w:rPr>
        <w:t>) либо как готовность, либо как категорический отказ принять (дать) взятку;</w:t>
      </w:r>
    </w:p>
    <w:p w:rsidR="002910E4" w:rsidRPr="00BA6365" w:rsidRDefault="002910E4" w:rsidP="002910E4">
      <w:pPr>
        <w:pStyle w:val="a3"/>
        <w:ind w:firstLine="851"/>
        <w:jc w:val="both"/>
        <w:rPr>
          <w:rFonts w:cs="Times New Roman"/>
          <w:lang w:eastAsia="ru-RU"/>
        </w:rPr>
      </w:pPr>
      <w:r w:rsidRPr="00BA6365">
        <w:rPr>
          <w:rFonts w:cs="Times New Roman"/>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2910E4" w:rsidRPr="00BA6365" w:rsidRDefault="002910E4" w:rsidP="002910E4">
      <w:pPr>
        <w:pStyle w:val="a3"/>
        <w:ind w:firstLine="851"/>
        <w:jc w:val="both"/>
        <w:rPr>
          <w:rFonts w:cs="Times New Roman"/>
          <w:lang w:eastAsia="ru-RU"/>
        </w:rPr>
      </w:pPr>
      <w:r w:rsidRPr="00BA6365">
        <w:rPr>
          <w:rFonts w:cs="Times New Roman"/>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910E4" w:rsidRPr="00BA6365" w:rsidRDefault="002910E4" w:rsidP="002910E4">
      <w:pPr>
        <w:pStyle w:val="a3"/>
        <w:ind w:firstLine="851"/>
        <w:jc w:val="both"/>
        <w:rPr>
          <w:rFonts w:cs="Times New Roman"/>
          <w:lang w:eastAsia="ru-RU"/>
        </w:rPr>
      </w:pPr>
      <w:r w:rsidRPr="00BA6365">
        <w:rPr>
          <w:rFonts w:cs="Times New Roman"/>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2910E4" w:rsidRPr="00BA6365" w:rsidRDefault="002910E4" w:rsidP="002910E4">
      <w:pPr>
        <w:pStyle w:val="a3"/>
        <w:ind w:firstLine="851"/>
        <w:jc w:val="both"/>
        <w:rPr>
          <w:rFonts w:cs="Times New Roman"/>
          <w:lang w:eastAsia="ru-RU"/>
        </w:rPr>
      </w:pPr>
      <w:r w:rsidRPr="00BA6365">
        <w:rPr>
          <w:rFonts w:cs="Times New Roman"/>
          <w:lang w:eastAsia="ru-RU"/>
        </w:rPr>
        <w:t>при наличии у Вас диктофона постараться записать (скрытно) предложение о взятке или ее вымогательстве.</w:t>
      </w:r>
    </w:p>
    <w:p w:rsidR="002910E4" w:rsidRPr="00BA6365" w:rsidRDefault="002910E4" w:rsidP="002910E4">
      <w:pPr>
        <w:pStyle w:val="a3"/>
        <w:ind w:firstLine="851"/>
        <w:jc w:val="both"/>
        <w:rPr>
          <w:rFonts w:cs="Times New Roman"/>
          <w:lang w:eastAsia="ru-RU"/>
        </w:rPr>
      </w:pPr>
    </w:p>
    <w:p w:rsidR="002910E4" w:rsidRDefault="002910E4" w:rsidP="002910E4">
      <w:pPr>
        <w:pStyle w:val="a3"/>
        <w:ind w:firstLine="851"/>
        <w:jc w:val="both"/>
        <w:rPr>
          <w:rFonts w:cs="Times New Roman"/>
          <w:b/>
          <w:bCs/>
          <w:lang w:eastAsia="ru-RU"/>
        </w:rPr>
      </w:pPr>
      <w:r w:rsidRPr="00BA6365">
        <w:rPr>
          <w:rFonts w:cs="Times New Roman"/>
          <w:b/>
          <w:bCs/>
          <w:lang w:eastAsia="ru-RU"/>
        </w:rPr>
        <w:lastRenderedPageBreak/>
        <w:t>ЧТО СЛЕДУЕТ ВАМ ПРЕДПРИНЯТЬ СРАЗУ ПОСЛЕ СВЕРШИВШЕГОСЯ ФАКТА ПРЕДЛОЖЕНИЯ ИЛИ ВЫМОГАНИЯ ВЗЯТКИ?</w:t>
      </w:r>
    </w:p>
    <w:p w:rsidR="002910E4" w:rsidRPr="00BA6365" w:rsidRDefault="002910E4" w:rsidP="002910E4">
      <w:pPr>
        <w:pStyle w:val="a3"/>
        <w:ind w:firstLine="851"/>
        <w:jc w:val="both"/>
        <w:rPr>
          <w:rFonts w:cs="Times New Roman"/>
          <w:lang w:eastAsia="ru-RU"/>
        </w:rPr>
      </w:pPr>
    </w:p>
    <w:p w:rsidR="002910E4" w:rsidRPr="00BA6365" w:rsidRDefault="002910E4" w:rsidP="002910E4">
      <w:pPr>
        <w:pStyle w:val="a3"/>
        <w:ind w:firstLine="851"/>
        <w:jc w:val="both"/>
        <w:rPr>
          <w:rFonts w:cs="Times New Roman"/>
          <w:lang w:eastAsia="ru-RU"/>
        </w:rPr>
      </w:pPr>
      <w:r w:rsidRPr="00BA6365">
        <w:rPr>
          <w:rFonts w:cs="Times New Roman"/>
          <w:lang w:eastAsia="ru-RU"/>
        </w:rPr>
        <w:t>1. Доложить о д</w:t>
      </w:r>
      <w:r>
        <w:rPr>
          <w:rFonts w:cs="Times New Roman"/>
          <w:lang w:eastAsia="ru-RU"/>
        </w:rPr>
        <w:t xml:space="preserve">анном факте служебной запиской </w:t>
      </w:r>
      <w:r w:rsidRPr="00BA6365">
        <w:rPr>
          <w:rFonts w:cs="Times New Roman"/>
          <w:lang w:eastAsia="ru-RU"/>
        </w:rPr>
        <w:t>своему непосредственному начальнику.</w:t>
      </w:r>
    </w:p>
    <w:p w:rsidR="002910E4" w:rsidRPr="00BA6365" w:rsidRDefault="002910E4" w:rsidP="002910E4">
      <w:pPr>
        <w:pStyle w:val="a3"/>
        <w:ind w:firstLine="851"/>
        <w:jc w:val="both"/>
        <w:rPr>
          <w:rFonts w:cs="Times New Roman"/>
          <w:lang w:eastAsia="ru-RU"/>
        </w:rPr>
      </w:pPr>
      <w:r w:rsidRPr="00BA6365">
        <w:rPr>
          <w:rFonts w:cs="Times New Roman"/>
          <w:lang w:eastAsia="ru-RU"/>
        </w:rPr>
        <w:t>2.Обратиться с устным или письменным сообщением о готовящемся преступлении к непосредственному начальнику по месту Вашей службы (работы) или в правоохранительные органы.</w:t>
      </w:r>
    </w:p>
    <w:p w:rsidR="002910E4" w:rsidRPr="00BA6365" w:rsidRDefault="002910E4" w:rsidP="002910E4">
      <w:pPr>
        <w:pStyle w:val="a3"/>
        <w:ind w:firstLine="851"/>
        <w:jc w:val="both"/>
        <w:rPr>
          <w:rFonts w:cs="Times New Roman"/>
          <w:lang w:eastAsia="ru-RU"/>
        </w:rPr>
      </w:pPr>
      <w:r w:rsidRPr="00BA6365">
        <w:rPr>
          <w:rFonts w:cs="Times New Roman"/>
          <w:lang w:eastAsia="ru-RU"/>
        </w:rPr>
        <w:t>В случаях предложения или вымогательства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rsidR="002910E4" w:rsidRPr="00BA6365" w:rsidRDefault="002910E4" w:rsidP="002910E4">
      <w:pPr>
        <w:pStyle w:val="a3"/>
        <w:ind w:firstLine="851"/>
        <w:jc w:val="both"/>
        <w:rPr>
          <w:rFonts w:cs="Times New Roman"/>
          <w:lang w:eastAsia="ru-RU"/>
        </w:rPr>
      </w:pPr>
      <w:r w:rsidRPr="00BA6365">
        <w:rPr>
          <w:rFonts w:cs="Times New Roman"/>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2910E4" w:rsidRPr="00BA6365" w:rsidRDefault="002910E4" w:rsidP="002910E4">
      <w:pPr>
        <w:pStyle w:val="a3"/>
        <w:ind w:firstLine="851"/>
        <w:jc w:val="both"/>
        <w:rPr>
          <w:rFonts w:cs="Times New Roman"/>
          <w:lang w:eastAsia="ru-RU"/>
        </w:rPr>
      </w:pPr>
      <w:r w:rsidRPr="00BA6365">
        <w:rPr>
          <w:rFonts w:cs="Times New Roman"/>
          <w:lang w:eastAsia="ru-RU"/>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2910E4" w:rsidRPr="00BA6365" w:rsidRDefault="002910E4" w:rsidP="002910E4">
      <w:pPr>
        <w:pStyle w:val="a3"/>
        <w:ind w:firstLine="851"/>
        <w:jc w:val="both"/>
        <w:rPr>
          <w:rFonts w:cs="Times New Roman"/>
          <w:lang w:eastAsia="ru-RU"/>
        </w:rPr>
      </w:pPr>
      <w:r w:rsidRPr="00BA6365">
        <w:rPr>
          <w:rFonts w:cs="Times New Roman"/>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2910E4" w:rsidRPr="00BA6365" w:rsidRDefault="002910E4" w:rsidP="002910E4">
      <w:pPr>
        <w:pStyle w:val="a3"/>
        <w:ind w:firstLine="851"/>
        <w:jc w:val="both"/>
        <w:rPr>
          <w:rFonts w:cs="Times New Roman"/>
          <w:lang w:eastAsia="ru-RU"/>
        </w:rPr>
      </w:pPr>
      <w:r w:rsidRPr="00BA6365">
        <w:rPr>
          <w:rFonts w:cs="Times New Roman"/>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2910E4" w:rsidRPr="00BA6365" w:rsidRDefault="002910E4" w:rsidP="002910E4">
      <w:pPr>
        <w:pStyle w:val="a3"/>
        <w:ind w:firstLine="851"/>
        <w:jc w:val="both"/>
        <w:rPr>
          <w:rFonts w:cs="Times New Roman"/>
          <w:lang w:eastAsia="ru-RU"/>
        </w:rPr>
      </w:pPr>
      <w:r w:rsidRPr="00BA6365">
        <w:rPr>
          <w:rFonts w:cs="Times New Roman"/>
          <w:lang w:eastAsia="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2910E4" w:rsidRPr="00BA6365" w:rsidRDefault="002910E4" w:rsidP="002910E4">
      <w:pPr>
        <w:pStyle w:val="a3"/>
        <w:ind w:firstLine="851"/>
        <w:jc w:val="both"/>
        <w:rPr>
          <w:rFonts w:cs="Times New Roman"/>
        </w:rPr>
      </w:pPr>
      <w:r w:rsidRPr="00BA6365">
        <w:rPr>
          <w:rFonts w:cs="Times New Roman"/>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bookmarkEnd w:id="0"/>
    <w:p w:rsidR="002910E4" w:rsidRPr="00687A6E" w:rsidRDefault="002910E4" w:rsidP="002910E4">
      <w:pPr>
        <w:ind w:firstLine="709"/>
        <w:jc w:val="both"/>
      </w:pPr>
      <w:r>
        <w:rPr>
          <w:rFonts w:eastAsia="Times New Roman"/>
          <w:lang w:eastAsia="ru-RU"/>
        </w:rPr>
        <w:t xml:space="preserve"> </w:t>
      </w:r>
    </w:p>
    <w:p w:rsidR="00B7521F" w:rsidRDefault="00B7521F"/>
    <w:sectPr w:rsidR="00B7521F" w:rsidSect="00B75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10E4"/>
    <w:rsid w:val="0000261E"/>
    <w:rsid w:val="00004265"/>
    <w:rsid w:val="000148FA"/>
    <w:rsid w:val="00015EE6"/>
    <w:rsid w:val="00016E5D"/>
    <w:rsid w:val="00024A58"/>
    <w:rsid w:val="00025988"/>
    <w:rsid w:val="0002639F"/>
    <w:rsid w:val="00026578"/>
    <w:rsid w:val="00026A60"/>
    <w:rsid w:val="00026F6E"/>
    <w:rsid w:val="00031C8C"/>
    <w:rsid w:val="00036A72"/>
    <w:rsid w:val="00036B80"/>
    <w:rsid w:val="000441AE"/>
    <w:rsid w:val="00044B77"/>
    <w:rsid w:val="00046900"/>
    <w:rsid w:val="0005090C"/>
    <w:rsid w:val="0005386A"/>
    <w:rsid w:val="000542A2"/>
    <w:rsid w:val="00057DA6"/>
    <w:rsid w:val="00061514"/>
    <w:rsid w:val="000622F6"/>
    <w:rsid w:val="000653AE"/>
    <w:rsid w:val="00067924"/>
    <w:rsid w:val="00067D87"/>
    <w:rsid w:val="00073B33"/>
    <w:rsid w:val="00075E28"/>
    <w:rsid w:val="00077519"/>
    <w:rsid w:val="000775E6"/>
    <w:rsid w:val="00081A94"/>
    <w:rsid w:val="00081E40"/>
    <w:rsid w:val="0008467B"/>
    <w:rsid w:val="00085DAD"/>
    <w:rsid w:val="00087BF3"/>
    <w:rsid w:val="00087E60"/>
    <w:rsid w:val="0009125E"/>
    <w:rsid w:val="000933C5"/>
    <w:rsid w:val="000A64EC"/>
    <w:rsid w:val="000A7F01"/>
    <w:rsid w:val="000B0DAC"/>
    <w:rsid w:val="000B15DE"/>
    <w:rsid w:val="000C51C2"/>
    <w:rsid w:val="000C6249"/>
    <w:rsid w:val="000D0B67"/>
    <w:rsid w:val="000D25A1"/>
    <w:rsid w:val="000D2B72"/>
    <w:rsid w:val="000D4DB6"/>
    <w:rsid w:val="000D4DDA"/>
    <w:rsid w:val="000D6856"/>
    <w:rsid w:val="000D69BF"/>
    <w:rsid w:val="000D6C11"/>
    <w:rsid w:val="000D7703"/>
    <w:rsid w:val="000E3D5F"/>
    <w:rsid w:val="000F424F"/>
    <w:rsid w:val="000F46EB"/>
    <w:rsid w:val="000F6F7A"/>
    <w:rsid w:val="000F76CC"/>
    <w:rsid w:val="00105A81"/>
    <w:rsid w:val="00106878"/>
    <w:rsid w:val="001114D6"/>
    <w:rsid w:val="0011387B"/>
    <w:rsid w:val="00114323"/>
    <w:rsid w:val="0012034B"/>
    <w:rsid w:val="00136BAE"/>
    <w:rsid w:val="00137709"/>
    <w:rsid w:val="00137A5E"/>
    <w:rsid w:val="001424E0"/>
    <w:rsid w:val="00142F83"/>
    <w:rsid w:val="00144271"/>
    <w:rsid w:val="00145516"/>
    <w:rsid w:val="00151195"/>
    <w:rsid w:val="00151994"/>
    <w:rsid w:val="001528A0"/>
    <w:rsid w:val="001573BD"/>
    <w:rsid w:val="001620EC"/>
    <w:rsid w:val="00181035"/>
    <w:rsid w:val="001825D0"/>
    <w:rsid w:val="00182A46"/>
    <w:rsid w:val="00184027"/>
    <w:rsid w:val="0018573B"/>
    <w:rsid w:val="001925C1"/>
    <w:rsid w:val="00196173"/>
    <w:rsid w:val="001975BF"/>
    <w:rsid w:val="00197F52"/>
    <w:rsid w:val="001A0959"/>
    <w:rsid w:val="001A65D9"/>
    <w:rsid w:val="001A6EF6"/>
    <w:rsid w:val="001B3DA2"/>
    <w:rsid w:val="001B78D4"/>
    <w:rsid w:val="001C00E6"/>
    <w:rsid w:val="001C0ABB"/>
    <w:rsid w:val="001C2BD9"/>
    <w:rsid w:val="001C3535"/>
    <w:rsid w:val="001C4B18"/>
    <w:rsid w:val="001C5D6C"/>
    <w:rsid w:val="001D0D69"/>
    <w:rsid w:val="001F1CF5"/>
    <w:rsid w:val="001F5042"/>
    <w:rsid w:val="002026A5"/>
    <w:rsid w:val="00204880"/>
    <w:rsid w:val="002067E6"/>
    <w:rsid w:val="00211CAA"/>
    <w:rsid w:val="002143A2"/>
    <w:rsid w:val="0021579E"/>
    <w:rsid w:val="0022003A"/>
    <w:rsid w:val="00220DEE"/>
    <w:rsid w:val="00222173"/>
    <w:rsid w:val="00225B6C"/>
    <w:rsid w:val="002300BF"/>
    <w:rsid w:val="00230A8B"/>
    <w:rsid w:val="00231B61"/>
    <w:rsid w:val="00234BAA"/>
    <w:rsid w:val="00240283"/>
    <w:rsid w:val="0024448D"/>
    <w:rsid w:val="0024457F"/>
    <w:rsid w:val="002452A2"/>
    <w:rsid w:val="0025245D"/>
    <w:rsid w:val="002549F9"/>
    <w:rsid w:val="00270C68"/>
    <w:rsid w:val="00270F64"/>
    <w:rsid w:val="00272497"/>
    <w:rsid w:val="002745E7"/>
    <w:rsid w:val="00275885"/>
    <w:rsid w:val="0027705F"/>
    <w:rsid w:val="00283664"/>
    <w:rsid w:val="00286E36"/>
    <w:rsid w:val="0029093C"/>
    <w:rsid w:val="002910E4"/>
    <w:rsid w:val="002A1861"/>
    <w:rsid w:val="002B2DB2"/>
    <w:rsid w:val="002B3307"/>
    <w:rsid w:val="002C07B4"/>
    <w:rsid w:val="002C185E"/>
    <w:rsid w:val="002D3552"/>
    <w:rsid w:val="002D38DB"/>
    <w:rsid w:val="002D3E2E"/>
    <w:rsid w:val="002D459E"/>
    <w:rsid w:val="002D62AF"/>
    <w:rsid w:val="002E19B1"/>
    <w:rsid w:val="002E22B7"/>
    <w:rsid w:val="002E4C53"/>
    <w:rsid w:val="002E64FB"/>
    <w:rsid w:val="002F154B"/>
    <w:rsid w:val="002F41DD"/>
    <w:rsid w:val="002F4AC2"/>
    <w:rsid w:val="003012FC"/>
    <w:rsid w:val="00302A64"/>
    <w:rsid w:val="00302B2F"/>
    <w:rsid w:val="0031244C"/>
    <w:rsid w:val="003139CF"/>
    <w:rsid w:val="00313D48"/>
    <w:rsid w:val="00314D40"/>
    <w:rsid w:val="00315360"/>
    <w:rsid w:val="003263E6"/>
    <w:rsid w:val="003324E3"/>
    <w:rsid w:val="003326CD"/>
    <w:rsid w:val="00337A8D"/>
    <w:rsid w:val="00337B6B"/>
    <w:rsid w:val="003410BE"/>
    <w:rsid w:val="00341B33"/>
    <w:rsid w:val="003455AE"/>
    <w:rsid w:val="003476C8"/>
    <w:rsid w:val="00347D58"/>
    <w:rsid w:val="0036210D"/>
    <w:rsid w:val="00364EFC"/>
    <w:rsid w:val="00365E87"/>
    <w:rsid w:val="00367A2C"/>
    <w:rsid w:val="003708F0"/>
    <w:rsid w:val="00374ACB"/>
    <w:rsid w:val="00377F2C"/>
    <w:rsid w:val="003802FC"/>
    <w:rsid w:val="00387960"/>
    <w:rsid w:val="00391658"/>
    <w:rsid w:val="003A362D"/>
    <w:rsid w:val="003A37BB"/>
    <w:rsid w:val="003A6BF1"/>
    <w:rsid w:val="003B25FB"/>
    <w:rsid w:val="003B4FEE"/>
    <w:rsid w:val="003C380A"/>
    <w:rsid w:val="003C3C69"/>
    <w:rsid w:val="003C416F"/>
    <w:rsid w:val="003C5191"/>
    <w:rsid w:val="003D181E"/>
    <w:rsid w:val="003D395D"/>
    <w:rsid w:val="003D6F1B"/>
    <w:rsid w:val="003E1AE5"/>
    <w:rsid w:val="003F4326"/>
    <w:rsid w:val="003F47CE"/>
    <w:rsid w:val="003F678C"/>
    <w:rsid w:val="003F7FD8"/>
    <w:rsid w:val="004015ED"/>
    <w:rsid w:val="00401B4D"/>
    <w:rsid w:val="00402B07"/>
    <w:rsid w:val="00405A53"/>
    <w:rsid w:val="00405FF6"/>
    <w:rsid w:val="00406D34"/>
    <w:rsid w:val="004113B2"/>
    <w:rsid w:val="00412790"/>
    <w:rsid w:val="00412F63"/>
    <w:rsid w:val="00416ED4"/>
    <w:rsid w:val="00425243"/>
    <w:rsid w:val="00435B7B"/>
    <w:rsid w:val="00440063"/>
    <w:rsid w:val="00440B62"/>
    <w:rsid w:val="004419E9"/>
    <w:rsid w:val="00442EC2"/>
    <w:rsid w:val="00443A99"/>
    <w:rsid w:val="004457B7"/>
    <w:rsid w:val="00445C2A"/>
    <w:rsid w:val="00450789"/>
    <w:rsid w:val="00456514"/>
    <w:rsid w:val="0045755E"/>
    <w:rsid w:val="00461E43"/>
    <w:rsid w:val="00465EF0"/>
    <w:rsid w:val="0046757A"/>
    <w:rsid w:val="00477D04"/>
    <w:rsid w:val="00482D8F"/>
    <w:rsid w:val="00486D24"/>
    <w:rsid w:val="00490C85"/>
    <w:rsid w:val="004939C3"/>
    <w:rsid w:val="004940F9"/>
    <w:rsid w:val="004A2A42"/>
    <w:rsid w:val="004A739A"/>
    <w:rsid w:val="004B1EB2"/>
    <w:rsid w:val="004B2704"/>
    <w:rsid w:val="004B58B6"/>
    <w:rsid w:val="004B62A8"/>
    <w:rsid w:val="004C20AA"/>
    <w:rsid w:val="004C7295"/>
    <w:rsid w:val="004D1E8C"/>
    <w:rsid w:val="004D72D2"/>
    <w:rsid w:val="004D77CC"/>
    <w:rsid w:val="004E3384"/>
    <w:rsid w:val="004E49C6"/>
    <w:rsid w:val="004E558B"/>
    <w:rsid w:val="004E6544"/>
    <w:rsid w:val="004F0327"/>
    <w:rsid w:val="004F2977"/>
    <w:rsid w:val="004F48F9"/>
    <w:rsid w:val="0050716C"/>
    <w:rsid w:val="00515418"/>
    <w:rsid w:val="005157F8"/>
    <w:rsid w:val="00524FB9"/>
    <w:rsid w:val="00525118"/>
    <w:rsid w:val="0052627B"/>
    <w:rsid w:val="00536B82"/>
    <w:rsid w:val="0054073B"/>
    <w:rsid w:val="00542050"/>
    <w:rsid w:val="005449BA"/>
    <w:rsid w:val="005451D4"/>
    <w:rsid w:val="00546731"/>
    <w:rsid w:val="00552E27"/>
    <w:rsid w:val="00553DED"/>
    <w:rsid w:val="00556FF3"/>
    <w:rsid w:val="00564E0E"/>
    <w:rsid w:val="00566461"/>
    <w:rsid w:val="005703C9"/>
    <w:rsid w:val="005707F6"/>
    <w:rsid w:val="00573791"/>
    <w:rsid w:val="005745CF"/>
    <w:rsid w:val="005754A9"/>
    <w:rsid w:val="00580AF3"/>
    <w:rsid w:val="00586715"/>
    <w:rsid w:val="00591768"/>
    <w:rsid w:val="00593101"/>
    <w:rsid w:val="00594845"/>
    <w:rsid w:val="0059739E"/>
    <w:rsid w:val="005A3CAC"/>
    <w:rsid w:val="005A7591"/>
    <w:rsid w:val="005B48FB"/>
    <w:rsid w:val="005B59E3"/>
    <w:rsid w:val="005B5D3A"/>
    <w:rsid w:val="005D15E2"/>
    <w:rsid w:val="005D4345"/>
    <w:rsid w:val="005E0C16"/>
    <w:rsid w:val="005F116E"/>
    <w:rsid w:val="005F144A"/>
    <w:rsid w:val="005F495E"/>
    <w:rsid w:val="005F72DA"/>
    <w:rsid w:val="005F7302"/>
    <w:rsid w:val="006019D5"/>
    <w:rsid w:val="00605ADB"/>
    <w:rsid w:val="00611B1A"/>
    <w:rsid w:val="006209CE"/>
    <w:rsid w:val="006218B2"/>
    <w:rsid w:val="00622631"/>
    <w:rsid w:val="00624350"/>
    <w:rsid w:val="00626E04"/>
    <w:rsid w:val="00633285"/>
    <w:rsid w:val="0063625C"/>
    <w:rsid w:val="006403D5"/>
    <w:rsid w:val="00641A50"/>
    <w:rsid w:val="00644012"/>
    <w:rsid w:val="00647426"/>
    <w:rsid w:val="00650154"/>
    <w:rsid w:val="006510D1"/>
    <w:rsid w:val="006551AE"/>
    <w:rsid w:val="006560CD"/>
    <w:rsid w:val="00656247"/>
    <w:rsid w:val="00656D6A"/>
    <w:rsid w:val="00657B41"/>
    <w:rsid w:val="00662965"/>
    <w:rsid w:val="00663F18"/>
    <w:rsid w:val="00670EED"/>
    <w:rsid w:val="00671BB3"/>
    <w:rsid w:val="0067218C"/>
    <w:rsid w:val="00672836"/>
    <w:rsid w:val="00672B68"/>
    <w:rsid w:val="00673CF6"/>
    <w:rsid w:val="00675C0A"/>
    <w:rsid w:val="00677AB0"/>
    <w:rsid w:val="0068131F"/>
    <w:rsid w:val="00683867"/>
    <w:rsid w:val="006843FB"/>
    <w:rsid w:val="00686A5F"/>
    <w:rsid w:val="0068707E"/>
    <w:rsid w:val="00692B92"/>
    <w:rsid w:val="00694EAD"/>
    <w:rsid w:val="00695454"/>
    <w:rsid w:val="00695FB3"/>
    <w:rsid w:val="006964B7"/>
    <w:rsid w:val="006A0563"/>
    <w:rsid w:val="006A0F65"/>
    <w:rsid w:val="006A6F40"/>
    <w:rsid w:val="006B0514"/>
    <w:rsid w:val="006B0910"/>
    <w:rsid w:val="006B1AE1"/>
    <w:rsid w:val="006B7EAE"/>
    <w:rsid w:val="006C1BCB"/>
    <w:rsid w:val="006C52A4"/>
    <w:rsid w:val="006D227F"/>
    <w:rsid w:val="006D6D39"/>
    <w:rsid w:val="006E02B4"/>
    <w:rsid w:val="006E531F"/>
    <w:rsid w:val="006E7209"/>
    <w:rsid w:val="006F7A05"/>
    <w:rsid w:val="0070349D"/>
    <w:rsid w:val="007047D2"/>
    <w:rsid w:val="00704DA2"/>
    <w:rsid w:val="0070638C"/>
    <w:rsid w:val="0071394C"/>
    <w:rsid w:val="00722692"/>
    <w:rsid w:val="00724AE7"/>
    <w:rsid w:val="00731411"/>
    <w:rsid w:val="007335B6"/>
    <w:rsid w:val="00741462"/>
    <w:rsid w:val="00742551"/>
    <w:rsid w:val="007448E6"/>
    <w:rsid w:val="007501F3"/>
    <w:rsid w:val="00752C30"/>
    <w:rsid w:val="00754227"/>
    <w:rsid w:val="00767798"/>
    <w:rsid w:val="00770422"/>
    <w:rsid w:val="00771C90"/>
    <w:rsid w:val="00774FB9"/>
    <w:rsid w:val="0078005D"/>
    <w:rsid w:val="00780CFF"/>
    <w:rsid w:val="00784500"/>
    <w:rsid w:val="00794793"/>
    <w:rsid w:val="007978D0"/>
    <w:rsid w:val="007B1B6D"/>
    <w:rsid w:val="007B3282"/>
    <w:rsid w:val="007B4EC0"/>
    <w:rsid w:val="007B7644"/>
    <w:rsid w:val="007B781B"/>
    <w:rsid w:val="007C3FAF"/>
    <w:rsid w:val="007C69F6"/>
    <w:rsid w:val="007C6BE3"/>
    <w:rsid w:val="007C74C7"/>
    <w:rsid w:val="007D10E7"/>
    <w:rsid w:val="007D2948"/>
    <w:rsid w:val="007D3066"/>
    <w:rsid w:val="007D40DE"/>
    <w:rsid w:val="007D6C29"/>
    <w:rsid w:val="007E541C"/>
    <w:rsid w:val="007E5565"/>
    <w:rsid w:val="007E7B29"/>
    <w:rsid w:val="007F764E"/>
    <w:rsid w:val="0080172B"/>
    <w:rsid w:val="00803CFA"/>
    <w:rsid w:val="008044B4"/>
    <w:rsid w:val="00812C9F"/>
    <w:rsid w:val="00815043"/>
    <w:rsid w:val="00817EEB"/>
    <w:rsid w:val="008221E7"/>
    <w:rsid w:val="00824A53"/>
    <w:rsid w:val="0082755B"/>
    <w:rsid w:val="0083075B"/>
    <w:rsid w:val="00833055"/>
    <w:rsid w:val="00834160"/>
    <w:rsid w:val="00845D6D"/>
    <w:rsid w:val="00851DCB"/>
    <w:rsid w:val="00854EC3"/>
    <w:rsid w:val="00855F4B"/>
    <w:rsid w:val="00857D03"/>
    <w:rsid w:val="00863347"/>
    <w:rsid w:val="00865435"/>
    <w:rsid w:val="00871703"/>
    <w:rsid w:val="00872793"/>
    <w:rsid w:val="00874302"/>
    <w:rsid w:val="00874384"/>
    <w:rsid w:val="00884C3A"/>
    <w:rsid w:val="00890BB6"/>
    <w:rsid w:val="00894A12"/>
    <w:rsid w:val="0089593E"/>
    <w:rsid w:val="008A3C90"/>
    <w:rsid w:val="008A5157"/>
    <w:rsid w:val="008A5DEF"/>
    <w:rsid w:val="008B2EB7"/>
    <w:rsid w:val="008B73C5"/>
    <w:rsid w:val="008C20B4"/>
    <w:rsid w:val="008C23B8"/>
    <w:rsid w:val="008C52FD"/>
    <w:rsid w:val="008C537A"/>
    <w:rsid w:val="008C79FC"/>
    <w:rsid w:val="008D452F"/>
    <w:rsid w:val="008D52E8"/>
    <w:rsid w:val="008D55C1"/>
    <w:rsid w:val="008E00D0"/>
    <w:rsid w:val="008E0D21"/>
    <w:rsid w:val="008E4466"/>
    <w:rsid w:val="00900DD7"/>
    <w:rsid w:val="0090418F"/>
    <w:rsid w:val="00904B8C"/>
    <w:rsid w:val="00913636"/>
    <w:rsid w:val="00916770"/>
    <w:rsid w:val="009227E3"/>
    <w:rsid w:val="00933AA2"/>
    <w:rsid w:val="00937805"/>
    <w:rsid w:val="00945770"/>
    <w:rsid w:val="00945CA3"/>
    <w:rsid w:val="00950BB9"/>
    <w:rsid w:val="00953FDA"/>
    <w:rsid w:val="009541F3"/>
    <w:rsid w:val="00954946"/>
    <w:rsid w:val="00954DF2"/>
    <w:rsid w:val="00955ACE"/>
    <w:rsid w:val="009650AC"/>
    <w:rsid w:val="0096715B"/>
    <w:rsid w:val="00971310"/>
    <w:rsid w:val="00973842"/>
    <w:rsid w:val="00974323"/>
    <w:rsid w:val="00981116"/>
    <w:rsid w:val="00986BB4"/>
    <w:rsid w:val="00991DEA"/>
    <w:rsid w:val="00994406"/>
    <w:rsid w:val="00994A2F"/>
    <w:rsid w:val="00995996"/>
    <w:rsid w:val="009969D5"/>
    <w:rsid w:val="009A0DD2"/>
    <w:rsid w:val="009A0E4F"/>
    <w:rsid w:val="009A3B4C"/>
    <w:rsid w:val="009A64B4"/>
    <w:rsid w:val="009B383C"/>
    <w:rsid w:val="009B66AC"/>
    <w:rsid w:val="009B7186"/>
    <w:rsid w:val="009C1DBB"/>
    <w:rsid w:val="009C231A"/>
    <w:rsid w:val="009C2DE9"/>
    <w:rsid w:val="009C5788"/>
    <w:rsid w:val="009C61F2"/>
    <w:rsid w:val="009E1122"/>
    <w:rsid w:val="009E68AB"/>
    <w:rsid w:val="009F45A5"/>
    <w:rsid w:val="009F5BF0"/>
    <w:rsid w:val="009F5DA6"/>
    <w:rsid w:val="00A0117D"/>
    <w:rsid w:val="00A0370D"/>
    <w:rsid w:val="00A0435F"/>
    <w:rsid w:val="00A04D2D"/>
    <w:rsid w:val="00A0568C"/>
    <w:rsid w:val="00A070A3"/>
    <w:rsid w:val="00A14A54"/>
    <w:rsid w:val="00A16D8D"/>
    <w:rsid w:val="00A217A7"/>
    <w:rsid w:val="00A43E2A"/>
    <w:rsid w:val="00A52F3F"/>
    <w:rsid w:val="00A57024"/>
    <w:rsid w:val="00A60E9B"/>
    <w:rsid w:val="00A63061"/>
    <w:rsid w:val="00A63BE7"/>
    <w:rsid w:val="00A66812"/>
    <w:rsid w:val="00A7136E"/>
    <w:rsid w:val="00A72614"/>
    <w:rsid w:val="00A75728"/>
    <w:rsid w:val="00A82BCD"/>
    <w:rsid w:val="00A91829"/>
    <w:rsid w:val="00A92504"/>
    <w:rsid w:val="00A93A56"/>
    <w:rsid w:val="00AA0AA8"/>
    <w:rsid w:val="00AA6ADF"/>
    <w:rsid w:val="00AB47CF"/>
    <w:rsid w:val="00AB7269"/>
    <w:rsid w:val="00AC177E"/>
    <w:rsid w:val="00AC58A0"/>
    <w:rsid w:val="00AC63CF"/>
    <w:rsid w:val="00AC7151"/>
    <w:rsid w:val="00AD075F"/>
    <w:rsid w:val="00AD1449"/>
    <w:rsid w:val="00AD1B08"/>
    <w:rsid w:val="00AD285E"/>
    <w:rsid w:val="00AE1945"/>
    <w:rsid w:val="00AE4B9C"/>
    <w:rsid w:val="00AE61DF"/>
    <w:rsid w:val="00AF005E"/>
    <w:rsid w:val="00AF35DD"/>
    <w:rsid w:val="00AF5F0F"/>
    <w:rsid w:val="00AF6FFD"/>
    <w:rsid w:val="00AF72BD"/>
    <w:rsid w:val="00B1317D"/>
    <w:rsid w:val="00B24875"/>
    <w:rsid w:val="00B26917"/>
    <w:rsid w:val="00B27EFE"/>
    <w:rsid w:val="00B30B9D"/>
    <w:rsid w:val="00B33AE8"/>
    <w:rsid w:val="00B33EE8"/>
    <w:rsid w:val="00B35F12"/>
    <w:rsid w:val="00B36F2D"/>
    <w:rsid w:val="00B41523"/>
    <w:rsid w:val="00B41B15"/>
    <w:rsid w:val="00B4592D"/>
    <w:rsid w:val="00B54395"/>
    <w:rsid w:val="00B54CB0"/>
    <w:rsid w:val="00B5524E"/>
    <w:rsid w:val="00B639FF"/>
    <w:rsid w:val="00B67DD1"/>
    <w:rsid w:val="00B7521F"/>
    <w:rsid w:val="00B7631E"/>
    <w:rsid w:val="00B76B89"/>
    <w:rsid w:val="00B85166"/>
    <w:rsid w:val="00B90E1C"/>
    <w:rsid w:val="00B92B64"/>
    <w:rsid w:val="00B951B4"/>
    <w:rsid w:val="00B95809"/>
    <w:rsid w:val="00B97125"/>
    <w:rsid w:val="00BA07A1"/>
    <w:rsid w:val="00BA531C"/>
    <w:rsid w:val="00BA5CB6"/>
    <w:rsid w:val="00BA7E71"/>
    <w:rsid w:val="00BB439D"/>
    <w:rsid w:val="00BB5C97"/>
    <w:rsid w:val="00BB6820"/>
    <w:rsid w:val="00BB785D"/>
    <w:rsid w:val="00BC3704"/>
    <w:rsid w:val="00BC5B94"/>
    <w:rsid w:val="00BC5C0B"/>
    <w:rsid w:val="00BC7A7C"/>
    <w:rsid w:val="00BD6241"/>
    <w:rsid w:val="00BE0F06"/>
    <w:rsid w:val="00BE32B4"/>
    <w:rsid w:val="00BE54BA"/>
    <w:rsid w:val="00BE6B6B"/>
    <w:rsid w:val="00BF459F"/>
    <w:rsid w:val="00BF6A3A"/>
    <w:rsid w:val="00BF705C"/>
    <w:rsid w:val="00C000DC"/>
    <w:rsid w:val="00C02253"/>
    <w:rsid w:val="00C02A43"/>
    <w:rsid w:val="00C11F78"/>
    <w:rsid w:val="00C121A0"/>
    <w:rsid w:val="00C13A75"/>
    <w:rsid w:val="00C13B16"/>
    <w:rsid w:val="00C17D4B"/>
    <w:rsid w:val="00C32915"/>
    <w:rsid w:val="00C340DF"/>
    <w:rsid w:val="00C368E7"/>
    <w:rsid w:val="00C37A4F"/>
    <w:rsid w:val="00C4086F"/>
    <w:rsid w:val="00C40A38"/>
    <w:rsid w:val="00C50B40"/>
    <w:rsid w:val="00C5660C"/>
    <w:rsid w:val="00C56F1B"/>
    <w:rsid w:val="00C60450"/>
    <w:rsid w:val="00C627D4"/>
    <w:rsid w:val="00C636BA"/>
    <w:rsid w:val="00C6481D"/>
    <w:rsid w:val="00C678FD"/>
    <w:rsid w:val="00C716CC"/>
    <w:rsid w:val="00C7284D"/>
    <w:rsid w:val="00C73722"/>
    <w:rsid w:val="00C74157"/>
    <w:rsid w:val="00C75488"/>
    <w:rsid w:val="00C75605"/>
    <w:rsid w:val="00C833E0"/>
    <w:rsid w:val="00C90D5E"/>
    <w:rsid w:val="00C91930"/>
    <w:rsid w:val="00C951D7"/>
    <w:rsid w:val="00C954AB"/>
    <w:rsid w:val="00C97CCC"/>
    <w:rsid w:val="00CA059D"/>
    <w:rsid w:val="00CA3713"/>
    <w:rsid w:val="00CA4C12"/>
    <w:rsid w:val="00CA6976"/>
    <w:rsid w:val="00CB2985"/>
    <w:rsid w:val="00CB42A3"/>
    <w:rsid w:val="00CC269A"/>
    <w:rsid w:val="00CC3D4E"/>
    <w:rsid w:val="00CC6B12"/>
    <w:rsid w:val="00CD1E05"/>
    <w:rsid w:val="00CD66FB"/>
    <w:rsid w:val="00CD79EC"/>
    <w:rsid w:val="00CE194F"/>
    <w:rsid w:val="00CE4964"/>
    <w:rsid w:val="00CF0695"/>
    <w:rsid w:val="00CF0DFB"/>
    <w:rsid w:val="00CF1A72"/>
    <w:rsid w:val="00CF7768"/>
    <w:rsid w:val="00D0206E"/>
    <w:rsid w:val="00D05A31"/>
    <w:rsid w:val="00D078A0"/>
    <w:rsid w:val="00D20803"/>
    <w:rsid w:val="00D24733"/>
    <w:rsid w:val="00D25DCB"/>
    <w:rsid w:val="00D2725A"/>
    <w:rsid w:val="00D32816"/>
    <w:rsid w:val="00D36A84"/>
    <w:rsid w:val="00D412D3"/>
    <w:rsid w:val="00D4770C"/>
    <w:rsid w:val="00D50943"/>
    <w:rsid w:val="00D5480C"/>
    <w:rsid w:val="00D57FB0"/>
    <w:rsid w:val="00D668E9"/>
    <w:rsid w:val="00D7184D"/>
    <w:rsid w:val="00D74181"/>
    <w:rsid w:val="00D87F80"/>
    <w:rsid w:val="00D919B1"/>
    <w:rsid w:val="00D93939"/>
    <w:rsid w:val="00D93D6F"/>
    <w:rsid w:val="00D9468B"/>
    <w:rsid w:val="00D95385"/>
    <w:rsid w:val="00D95A51"/>
    <w:rsid w:val="00DA029C"/>
    <w:rsid w:val="00DA030A"/>
    <w:rsid w:val="00DA106B"/>
    <w:rsid w:val="00DA3C8C"/>
    <w:rsid w:val="00DB160B"/>
    <w:rsid w:val="00DC162D"/>
    <w:rsid w:val="00DC35FB"/>
    <w:rsid w:val="00DC4B5D"/>
    <w:rsid w:val="00DC5F57"/>
    <w:rsid w:val="00DC69DB"/>
    <w:rsid w:val="00DD2273"/>
    <w:rsid w:val="00DD2F80"/>
    <w:rsid w:val="00DE3819"/>
    <w:rsid w:val="00DE7C71"/>
    <w:rsid w:val="00DE7D5A"/>
    <w:rsid w:val="00DE7EC2"/>
    <w:rsid w:val="00DF58A0"/>
    <w:rsid w:val="00E01878"/>
    <w:rsid w:val="00E01B74"/>
    <w:rsid w:val="00E04088"/>
    <w:rsid w:val="00E064AD"/>
    <w:rsid w:val="00E24C12"/>
    <w:rsid w:val="00E2545B"/>
    <w:rsid w:val="00E26DE8"/>
    <w:rsid w:val="00E270EA"/>
    <w:rsid w:val="00E34772"/>
    <w:rsid w:val="00E5554D"/>
    <w:rsid w:val="00E572EC"/>
    <w:rsid w:val="00E614AA"/>
    <w:rsid w:val="00E64B72"/>
    <w:rsid w:val="00E674F9"/>
    <w:rsid w:val="00E71443"/>
    <w:rsid w:val="00E833F6"/>
    <w:rsid w:val="00E844AE"/>
    <w:rsid w:val="00E85C5A"/>
    <w:rsid w:val="00E85FE3"/>
    <w:rsid w:val="00E90728"/>
    <w:rsid w:val="00E93247"/>
    <w:rsid w:val="00E9366C"/>
    <w:rsid w:val="00E9476C"/>
    <w:rsid w:val="00EA316D"/>
    <w:rsid w:val="00EA66B5"/>
    <w:rsid w:val="00EA70F7"/>
    <w:rsid w:val="00EA7F78"/>
    <w:rsid w:val="00EB0146"/>
    <w:rsid w:val="00EB28BB"/>
    <w:rsid w:val="00EB2F3F"/>
    <w:rsid w:val="00EB400F"/>
    <w:rsid w:val="00EB54A1"/>
    <w:rsid w:val="00EB64A9"/>
    <w:rsid w:val="00EC01A9"/>
    <w:rsid w:val="00EC074E"/>
    <w:rsid w:val="00EC7C06"/>
    <w:rsid w:val="00ED0EBD"/>
    <w:rsid w:val="00ED3B09"/>
    <w:rsid w:val="00ED580D"/>
    <w:rsid w:val="00ED79C2"/>
    <w:rsid w:val="00EE5170"/>
    <w:rsid w:val="00EE7674"/>
    <w:rsid w:val="00EF12EA"/>
    <w:rsid w:val="00EF14DC"/>
    <w:rsid w:val="00EF441F"/>
    <w:rsid w:val="00EF76FC"/>
    <w:rsid w:val="00F01FC0"/>
    <w:rsid w:val="00F21D26"/>
    <w:rsid w:val="00F23D15"/>
    <w:rsid w:val="00F36732"/>
    <w:rsid w:val="00F367EF"/>
    <w:rsid w:val="00F369C6"/>
    <w:rsid w:val="00F40593"/>
    <w:rsid w:val="00F41AB4"/>
    <w:rsid w:val="00F42EA1"/>
    <w:rsid w:val="00F451A7"/>
    <w:rsid w:val="00F466E3"/>
    <w:rsid w:val="00F52270"/>
    <w:rsid w:val="00F538C4"/>
    <w:rsid w:val="00F53C92"/>
    <w:rsid w:val="00F55E57"/>
    <w:rsid w:val="00F66606"/>
    <w:rsid w:val="00F67D08"/>
    <w:rsid w:val="00F72ECE"/>
    <w:rsid w:val="00F73B9F"/>
    <w:rsid w:val="00F7421E"/>
    <w:rsid w:val="00F7732F"/>
    <w:rsid w:val="00F81416"/>
    <w:rsid w:val="00F824B4"/>
    <w:rsid w:val="00F85216"/>
    <w:rsid w:val="00F86CC7"/>
    <w:rsid w:val="00F91418"/>
    <w:rsid w:val="00FA03D8"/>
    <w:rsid w:val="00FA15FD"/>
    <w:rsid w:val="00FA2407"/>
    <w:rsid w:val="00FA69C0"/>
    <w:rsid w:val="00FB1951"/>
    <w:rsid w:val="00FB24B2"/>
    <w:rsid w:val="00FB271C"/>
    <w:rsid w:val="00FB63C1"/>
    <w:rsid w:val="00FB79EF"/>
    <w:rsid w:val="00FB7F3A"/>
    <w:rsid w:val="00FC0342"/>
    <w:rsid w:val="00FC0DE0"/>
    <w:rsid w:val="00FC4E18"/>
    <w:rsid w:val="00FC516E"/>
    <w:rsid w:val="00FD17EA"/>
    <w:rsid w:val="00FD3135"/>
    <w:rsid w:val="00FD6820"/>
    <w:rsid w:val="00FD7F95"/>
    <w:rsid w:val="00FE0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0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4BD29621371BC973960661D461515BAB73171AD7FAAFECFE8BFE020297ACE757F423D250F4532g5dCK" TargetMode="External"/><Relationship Id="rId3" Type="http://schemas.openxmlformats.org/officeDocument/2006/relationships/webSettings" Target="webSettings.xml"/><Relationship Id="rId7" Type="http://schemas.openxmlformats.org/officeDocument/2006/relationships/hyperlink" Target="consultantplus://offline/ref=3CBEC6DBE2D05D7054A2FAD025472E4C3206BEDAAFC14B268751023726A380F2C7C5B0EC27D5925BRAn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CBEC6DBE2D05D7054A2FAD025472E4C3206BEDDA3C74B268751023726A380F2C7C5B0E92FRDn7K" TargetMode="External"/><Relationship Id="rId11" Type="http://schemas.openxmlformats.org/officeDocument/2006/relationships/theme" Target="theme/theme1.xml"/><Relationship Id="rId5" Type="http://schemas.openxmlformats.org/officeDocument/2006/relationships/hyperlink" Target="consultantplus://offline/ref=3CBEC6DBE2D05D7054A2FAD025472E4C3206BEDDA3C74B268751023726A380F2C7C5B0E92FRDn7K" TargetMode="External"/><Relationship Id="rId10" Type="http://schemas.openxmlformats.org/officeDocument/2006/relationships/fontTable" Target="fontTable.xml"/><Relationship Id="rId4" Type="http://schemas.openxmlformats.org/officeDocument/2006/relationships/hyperlink" Target="consultantplus://offline/ref=3CBEC6DBE2D05D7054A2FAD025472E4C3206BEDDA3C74B268751023726A380F2C7C5B0E92FRDn7K" TargetMode="External"/><Relationship Id="rId9" Type="http://schemas.openxmlformats.org/officeDocument/2006/relationships/hyperlink" Target="consultantplus://offline/ref=AB75C11509224F0D55E788483B198B411129DCE515388911A29401A04085857D299ABC594BD2DE15YE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3123</Words>
  <Characters>17805</Characters>
  <Application>Microsoft Office Word</Application>
  <DocSecurity>0</DocSecurity>
  <Lines>148</Lines>
  <Paragraphs>41</Paragraphs>
  <ScaleCrop>false</ScaleCrop>
  <Company>Microsoft</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2015-08-26T12:10:00Z</dcterms:created>
  <dcterms:modified xsi:type="dcterms:W3CDTF">2015-08-26T12:12:00Z</dcterms:modified>
</cp:coreProperties>
</file>