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DA" w:rsidRPr="00D8254B" w:rsidRDefault="00C820DA" w:rsidP="00C820DA">
      <w:pPr>
        <w:contextualSpacing/>
        <w:jc w:val="center"/>
        <w:rPr>
          <w:b/>
          <w:sz w:val="28"/>
          <w:szCs w:val="28"/>
        </w:rPr>
      </w:pPr>
      <w:r w:rsidRPr="00D8254B">
        <w:rPr>
          <w:b/>
          <w:sz w:val="28"/>
          <w:szCs w:val="28"/>
        </w:rPr>
        <w:t xml:space="preserve">АДМИНИСТРАЦИЯ НОВОПОКРОВСКОГО СЕЛЬСКОГО </w:t>
      </w:r>
    </w:p>
    <w:p w:rsidR="00C820DA" w:rsidRPr="00D8254B" w:rsidRDefault="00C820DA" w:rsidP="00C820DA">
      <w:pPr>
        <w:contextualSpacing/>
        <w:jc w:val="center"/>
        <w:rPr>
          <w:b/>
          <w:sz w:val="28"/>
          <w:szCs w:val="28"/>
        </w:rPr>
      </w:pPr>
      <w:r w:rsidRPr="00D8254B">
        <w:rPr>
          <w:b/>
          <w:sz w:val="28"/>
          <w:szCs w:val="28"/>
        </w:rPr>
        <w:t>ПОСЕЛЕНИЯ НОВОПОКРОВСКОГО РАЙОНА</w:t>
      </w:r>
    </w:p>
    <w:p w:rsidR="00C820DA" w:rsidRPr="00D8254B" w:rsidRDefault="00C820DA" w:rsidP="00C820DA">
      <w:pPr>
        <w:pStyle w:val="a3"/>
        <w:contextualSpacing/>
        <w:rPr>
          <w:rFonts w:ascii="Times New Roman" w:hAnsi="Times New Roman"/>
          <w:sz w:val="28"/>
          <w:szCs w:val="28"/>
        </w:rPr>
      </w:pPr>
      <w:r w:rsidRPr="00D8254B">
        <w:rPr>
          <w:rFonts w:ascii="Times New Roman" w:hAnsi="Times New Roman"/>
          <w:sz w:val="28"/>
          <w:szCs w:val="28"/>
        </w:rPr>
        <w:t>П</w:t>
      </w:r>
      <w:r w:rsidR="00E5457C" w:rsidRPr="00D8254B">
        <w:rPr>
          <w:rFonts w:ascii="Times New Roman" w:hAnsi="Times New Roman"/>
          <w:sz w:val="28"/>
          <w:szCs w:val="28"/>
        </w:rPr>
        <w:t xml:space="preserve"> </w:t>
      </w:r>
      <w:r w:rsidRPr="00D8254B">
        <w:rPr>
          <w:rFonts w:ascii="Times New Roman" w:hAnsi="Times New Roman"/>
          <w:sz w:val="28"/>
          <w:szCs w:val="28"/>
        </w:rPr>
        <w:t>О</w:t>
      </w:r>
      <w:r w:rsidR="00E5457C" w:rsidRPr="00D8254B">
        <w:rPr>
          <w:rFonts w:ascii="Times New Roman" w:hAnsi="Times New Roman"/>
          <w:sz w:val="28"/>
          <w:szCs w:val="28"/>
        </w:rPr>
        <w:t xml:space="preserve"> </w:t>
      </w:r>
      <w:r w:rsidRPr="00D8254B">
        <w:rPr>
          <w:rFonts w:ascii="Times New Roman" w:hAnsi="Times New Roman"/>
          <w:sz w:val="28"/>
          <w:szCs w:val="28"/>
        </w:rPr>
        <w:t>С</w:t>
      </w:r>
      <w:r w:rsidR="00E5457C" w:rsidRPr="00D8254B">
        <w:rPr>
          <w:rFonts w:ascii="Times New Roman" w:hAnsi="Times New Roman"/>
          <w:sz w:val="28"/>
          <w:szCs w:val="28"/>
        </w:rPr>
        <w:t xml:space="preserve"> </w:t>
      </w:r>
      <w:r w:rsidRPr="00D8254B">
        <w:rPr>
          <w:rFonts w:ascii="Times New Roman" w:hAnsi="Times New Roman"/>
          <w:sz w:val="28"/>
          <w:szCs w:val="28"/>
        </w:rPr>
        <w:t>Т</w:t>
      </w:r>
      <w:r w:rsidR="00E5457C" w:rsidRPr="00D8254B">
        <w:rPr>
          <w:rFonts w:ascii="Times New Roman" w:hAnsi="Times New Roman"/>
          <w:sz w:val="28"/>
          <w:szCs w:val="28"/>
        </w:rPr>
        <w:t xml:space="preserve"> </w:t>
      </w:r>
      <w:r w:rsidRPr="00D8254B">
        <w:rPr>
          <w:rFonts w:ascii="Times New Roman" w:hAnsi="Times New Roman"/>
          <w:sz w:val="28"/>
          <w:szCs w:val="28"/>
        </w:rPr>
        <w:t>А</w:t>
      </w:r>
      <w:r w:rsidR="00E5457C" w:rsidRPr="00D8254B">
        <w:rPr>
          <w:rFonts w:ascii="Times New Roman" w:hAnsi="Times New Roman"/>
          <w:sz w:val="28"/>
          <w:szCs w:val="28"/>
        </w:rPr>
        <w:t xml:space="preserve"> </w:t>
      </w:r>
      <w:r w:rsidRPr="00D8254B">
        <w:rPr>
          <w:rFonts w:ascii="Times New Roman" w:hAnsi="Times New Roman"/>
          <w:sz w:val="28"/>
          <w:szCs w:val="28"/>
        </w:rPr>
        <w:t>Н</w:t>
      </w:r>
      <w:r w:rsidR="00E5457C" w:rsidRPr="00D8254B">
        <w:rPr>
          <w:rFonts w:ascii="Times New Roman" w:hAnsi="Times New Roman"/>
          <w:sz w:val="28"/>
          <w:szCs w:val="28"/>
        </w:rPr>
        <w:t xml:space="preserve"> </w:t>
      </w:r>
      <w:r w:rsidRPr="00D8254B">
        <w:rPr>
          <w:rFonts w:ascii="Times New Roman" w:hAnsi="Times New Roman"/>
          <w:sz w:val="28"/>
          <w:szCs w:val="28"/>
        </w:rPr>
        <w:t>О</w:t>
      </w:r>
      <w:r w:rsidR="00E5457C" w:rsidRPr="00D8254B">
        <w:rPr>
          <w:rFonts w:ascii="Times New Roman" w:hAnsi="Times New Roman"/>
          <w:sz w:val="28"/>
          <w:szCs w:val="28"/>
        </w:rPr>
        <w:t xml:space="preserve"> </w:t>
      </w:r>
      <w:r w:rsidRPr="00D8254B">
        <w:rPr>
          <w:rFonts w:ascii="Times New Roman" w:hAnsi="Times New Roman"/>
          <w:sz w:val="28"/>
          <w:szCs w:val="28"/>
        </w:rPr>
        <w:t>В</w:t>
      </w:r>
      <w:r w:rsidR="00E5457C" w:rsidRPr="00D8254B">
        <w:rPr>
          <w:rFonts w:ascii="Times New Roman" w:hAnsi="Times New Roman"/>
          <w:sz w:val="28"/>
          <w:szCs w:val="28"/>
        </w:rPr>
        <w:t xml:space="preserve"> </w:t>
      </w:r>
      <w:r w:rsidRPr="00D8254B">
        <w:rPr>
          <w:rFonts w:ascii="Times New Roman" w:hAnsi="Times New Roman"/>
          <w:sz w:val="28"/>
          <w:szCs w:val="28"/>
        </w:rPr>
        <w:t>Л</w:t>
      </w:r>
      <w:r w:rsidR="00E5457C" w:rsidRPr="00D8254B">
        <w:rPr>
          <w:rFonts w:ascii="Times New Roman" w:hAnsi="Times New Roman"/>
          <w:sz w:val="28"/>
          <w:szCs w:val="28"/>
        </w:rPr>
        <w:t xml:space="preserve"> </w:t>
      </w:r>
      <w:r w:rsidRPr="00D8254B">
        <w:rPr>
          <w:rFonts w:ascii="Times New Roman" w:hAnsi="Times New Roman"/>
          <w:sz w:val="28"/>
          <w:szCs w:val="28"/>
        </w:rPr>
        <w:t>Е</w:t>
      </w:r>
      <w:r w:rsidR="00E5457C" w:rsidRPr="00D8254B">
        <w:rPr>
          <w:rFonts w:ascii="Times New Roman" w:hAnsi="Times New Roman"/>
          <w:sz w:val="28"/>
          <w:szCs w:val="28"/>
        </w:rPr>
        <w:t xml:space="preserve"> </w:t>
      </w:r>
      <w:r w:rsidRPr="00D8254B">
        <w:rPr>
          <w:rFonts w:ascii="Times New Roman" w:hAnsi="Times New Roman"/>
          <w:sz w:val="28"/>
          <w:szCs w:val="28"/>
        </w:rPr>
        <w:t>Н</w:t>
      </w:r>
      <w:r w:rsidR="00E5457C" w:rsidRPr="00D8254B">
        <w:rPr>
          <w:rFonts w:ascii="Times New Roman" w:hAnsi="Times New Roman"/>
          <w:sz w:val="28"/>
          <w:szCs w:val="28"/>
        </w:rPr>
        <w:t xml:space="preserve"> </w:t>
      </w:r>
      <w:r w:rsidRPr="00D8254B">
        <w:rPr>
          <w:rFonts w:ascii="Times New Roman" w:hAnsi="Times New Roman"/>
          <w:sz w:val="28"/>
          <w:szCs w:val="28"/>
        </w:rPr>
        <w:t>И</w:t>
      </w:r>
      <w:r w:rsidR="00E5457C" w:rsidRPr="00D8254B">
        <w:rPr>
          <w:rFonts w:ascii="Times New Roman" w:hAnsi="Times New Roman"/>
          <w:sz w:val="28"/>
          <w:szCs w:val="28"/>
        </w:rPr>
        <w:t xml:space="preserve"> </w:t>
      </w:r>
      <w:r w:rsidRPr="00D8254B">
        <w:rPr>
          <w:rFonts w:ascii="Times New Roman" w:hAnsi="Times New Roman"/>
          <w:sz w:val="28"/>
          <w:szCs w:val="28"/>
        </w:rPr>
        <w:t>Е</w:t>
      </w:r>
    </w:p>
    <w:p w:rsidR="00C820DA" w:rsidRPr="00D8254B" w:rsidRDefault="00C820DA" w:rsidP="00C820DA">
      <w:pPr>
        <w:rPr>
          <w:sz w:val="28"/>
          <w:szCs w:val="28"/>
        </w:rPr>
      </w:pPr>
    </w:p>
    <w:p w:rsidR="00C820DA" w:rsidRPr="00D8254B" w:rsidRDefault="00C820DA" w:rsidP="00C820DA">
      <w:pPr>
        <w:rPr>
          <w:sz w:val="28"/>
          <w:szCs w:val="28"/>
        </w:rPr>
      </w:pPr>
      <w:r w:rsidRPr="00D8254B">
        <w:rPr>
          <w:sz w:val="28"/>
          <w:szCs w:val="28"/>
        </w:rPr>
        <w:t xml:space="preserve">от  </w:t>
      </w:r>
      <w:r w:rsidR="00E65C8A">
        <w:rPr>
          <w:sz w:val="28"/>
          <w:szCs w:val="28"/>
        </w:rPr>
        <w:t>15.08.2018</w:t>
      </w:r>
      <w:r w:rsidRPr="00D8254B">
        <w:rPr>
          <w:sz w:val="28"/>
          <w:szCs w:val="28"/>
        </w:rPr>
        <w:tab/>
      </w:r>
      <w:r w:rsidRPr="00D8254B">
        <w:rPr>
          <w:sz w:val="28"/>
          <w:szCs w:val="28"/>
        </w:rPr>
        <w:tab/>
      </w:r>
      <w:r w:rsidRPr="00D8254B">
        <w:rPr>
          <w:sz w:val="28"/>
          <w:szCs w:val="28"/>
        </w:rPr>
        <w:tab/>
      </w:r>
      <w:r w:rsidR="006A5CBB" w:rsidRPr="00D8254B">
        <w:rPr>
          <w:sz w:val="28"/>
          <w:szCs w:val="28"/>
        </w:rPr>
        <w:tab/>
      </w:r>
      <w:r w:rsidR="006A5CBB" w:rsidRPr="00D8254B">
        <w:rPr>
          <w:sz w:val="28"/>
          <w:szCs w:val="28"/>
        </w:rPr>
        <w:tab/>
      </w:r>
      <w:r w:rsidR="006A5CBB" w:rsidRPr="00D8254B">
        <w:rPr>
          <w:sz w:val="28"/>
          <w:szCs w:val="28"/>
        </w:rPr>
        <w:tab/>
      </w:r>
      <w:r w:rsidR="006A5CBB" w:rsidRPr="00D8254B">
        <w:rPr>
          <w:sz w:val="28"/>
          <w:szCs w:val="28"/>
        </w:rPr>
        <w:tab/>
      </w:r>
      <w:r w:rsidR="006A5CBB" w:rsidRPr="00D8254B">
        <w:rPr>
          <w:sz w:val="28"/>
          <w:szCs w:val="28"/>
        </w:rPr>
        <w:tab/>
      </w:r>
      <w:r w:rsidR="00E65C8A">
        <w:rPr>
          <w:sz w:val="28"/>
          <w:szCs w:val="28"/>
        </w:rPr>
        <w:tab/>
      </w:r>
      <w:r w:rsidRPr="00D8254B">
        <w:rPr>
          <w:sz w:val="28"/>
          <w:szCs w:val="28"/>
        </w:rPr>
        <w:t xml:space="preserve">№ </w:t>
      </w:r>
      <w:r w:rsidR="00E65C8A">
        <w:rPr>
          <w:sz w:val="28"/>
          <w:szCs w:val="28"/>
        </w:rPr>
        <w:t>175</w:t>
      </w:r>
    </w:p>
    <w:p w:rsidR="00C820DA" w:rsidRPr="00D8254B" w:rsidRDefault="00C820DA" w:rsidP="00C820DA">
      <w:pPr>
        <w:jc w:val="center"/>
        <w:rPr>
          <w:sz w:val="28"/>
          <w:szCs w:val="28"/>
        </w:rPr>
      </w:pPr>
    </w:p>
    <w:p w:rsidR="00C820DA" w:rsidRPr="00D8254B" w:rsidRDefault="00C820DA" w:rsidP="00C820DA">
      <w:pPr>
        <w:contextualSpacing/>
        <w:jc w:val="center"/>
        <w:rPr>
          <w:sz w:val="28"/>
        </w:rPr>
      </w:pPr>
      <w:r w:rsidRPr="00D8254B">
        <w:rPr>
          <w:sz w:val="28"/>
        </w:rPr>
        <w:t>ст-ца Новопокровская</w:t>
      </w:r>
    </w:p>
    <w:p w:rsidR="00C820DA" w:rsidRDefault="00C820DA" w:rsidP="00C820DA">
      <w:pPr>
        <w:jc w:val="center"/>
        <w:rPr>
          <w:b/>
          <w:sz w:val="28"/>
          <w:szCs w:val="28"/>
        </w:rPr>
      </w:pPr>
    </w:p>
    <w:p w:rsidR="00D8254B" w:rsidRDefault="00D8254B" w:rsidP="00C820DA">
      <w:pPr>
        <w:jc w:val="center"/>
        <w:rPr>
          <w:b/>
          <w:sz w:val="28"/>
          <w:szCs w:val="28"/>
        </w:rPr>
      </w:pPr>
    </w:p>
    <w:p w:rsidR="00C820DA" w:rsidRDefault="00C820DA" w:rsidP="00C820DA">
      <w:pPr>
        <w:autoSpaceDE w:val="0"/>
        <w:jc w:val="center"/>
        <w:rPr>
          <w:rFonts w:eastAsia="Times New Roman CYR" w:cs="Times New Roman CYR"/>
          <w:b/>
          <w:bCs/>
          <w:sz w:val="28"/>
          <w:szCs w:val="28"/>
        </w:rPr>
      </w:pPr>
      <w:r w:rsidRPr="00E522EF">
        <w:rPr>
          <w:b/>
          <w:sz w:val="28"/>
          <w:szCs w:val="28"/>
        </w:rPr>
        <w:t>Об утверждении</w:t>
      </w:r>
      <w:r>
        <w:rPr>
          <w:b/>
          <w:sz w:val="28"/>
          <w:szCs w:val="28"/>
        </w:rPr>
        <w:t xml:space="preserve"> порядка</w:t>
      </w:r>
      <w:r w:rsidR="00D8254B">
        <w:rPr>
          <w:b/>
          <w:sz w:val="28"/>
          <w:szCs w:val="28"/>
        </w:rPr>
        <w:t xml:space="preserve"> </w:t>
      </w:r>
      <w:r w:rsidRPr="00024546">
        <w:rPr>
          <w:rFonts w:eastAsia="Times New Roman CYR" w:cs="Times New Roman CYR"/>
          <w:b/>
          <w:bCs/>
          <w:sz w:val="28"/>
          <w:szCs w:val="28"/>
        </w:rPr>
        <w:t xml:space="preserve">отнесения земель </w:t>
      </w:r>
    </w:p>
    <w:p w:rsidR="006A5CBB" w:rsidRDefault="00C820DA" w:rsidP="00C820DA">
      <w:pPr>
        <w:autoSpaceDE w:val="0"/>
        <w:jc w:val="center"/>
        <w:rPr>
          <w:rFonts w:eastAsia="Times New Roman CYR" w:cs="Times New Roman CYR"/>
          <w:b/>
          <w:bCs/>
          <w:sz w:val="28"/>
          <w:szCs w:val="28"/>
        </w:rPr>
      </w:pPr>
      <w:r>
        <w:rPr>
          <w:rFonts w:eastAsia="Times New Roman CYR" w:cs="Times New Roman CYR"/>
          <w:b/>
          <w:bCs/>
          <w:sz w:val="28"/>
          <w:szCs w:val="28"/>
        </w:rPr>
        <w:t>Новопокровского</w:t>
      </w:r>
      <w:r w:rsidRPr="00024546">
        <w:rPr>
          <w:rFonts w:eastAsia="Times New Roman CYR" w:cs="Times New Roman CYR"/>
          <w:b/>
          <w:bCs/>
          <w:sz w:val="28"/>
          <w:szCs w:val="28"/>
        </w:rPr>
        <w:t xml:space="preserve"> сельского поселения </w:t>
      </w:r>
      <w:r>
        <w:rPr>
          <w:rFonts w:eastAsia="Times New Roman CYR" w:cs="Times New Roman CYR"/>
          <w:b/>
          <w:bCs/>
          <w:sz w:val="28"/>
          <w:szCs w:val="28"/>
        </w:rPr>
        <w:t>Новопокровског</w:t>
      </w:r>
      <w:r w:rsidRPr="00024546">
        <w:rPr>
          <w:rFonts w:eastAsia="Times New Roman CYR" w:cs="Times New Roman CYR"/>
          <w:b/>
          <w:bCs/>
          <w:sz w:val="28"/>
          <w:szCs w:val="28"/>
        </w:rPr>
        <w:t xml:space="preserve">о </w:t>
      </w:r>
    </w:p>
    <w:p w:rsidR="006A5CBB" w:rsidRDefault="00C820DA" w:rsidP="00C820DA">
      <w:pPr>
        <w:autoSpaceDE w:val="0"/>
        <w:jc w:val="center"/>
        <w:rPr>
          <w:rFonts w:eastAsia="Times New Roman CYR" w:cs="Times New Roman CYR"/>
          <w:b/>
          <w:bCs/>
          <w:sz w:val="28"/>
          <w:szCs w:val="28"/>
        </w:rPr>
      </w:pPr>
      <w:r w:rsidRPr="00024546">
        <w:rPr>
          <w:rFonts w:eastAsia="Times New Roman CYR" w:cs="Times New Roman CYR"/>
          <w:b/>
          <w:bCs/>
          <w:sz w:val="28"/>
          <w:szCs w:val="28"/>
        </w:rPr>
        <w:t xml:space="preserve">района к землям особо охраняемых природных территорий </w:t>
      </w:r>
    </w:p>
    <w:p w:rsidR="006A5CBB" w:rsidRDefault="00C820DA" w:rsidP="00C820DA">
      <w:pPr>
        <w:autoSpaceDE w:val="0"/>
        <w:jc w:val="center"/>
        <w:rPr>
          <w:rFonts w:eastAsia="Times New Roman CYR" w:cs="Times New Roman CYR"/>
          <w:b/>
          <w:bCs/>
          <w:sz w:val="28"/>
          <w:szCs w:val="28"/>
        </w:rPr>
      </w:pPr>
      <w:r w:rsidRPr="00024546">
        <w:rPr>
          <w:rFonts w:eastAsia="Times New Roman CYR" w:cs="Times New Roman CYR"/>
          <w:b/>
          <w:bCs/>
          <w:sz w:val="28"/>
          <w:szCs w:val="28"/>
        </w:rPr>
        <w:t xml:space="preserve">местного значения, создания и функционирования </w:t>
      </w:r>
    </w:p>
    <w:p w:rsidR="00C820DA" w:rsidRDefault="00C820DA" w:rsidP="00C820DA">
      <w:pPr>
        <w:autoSpaceDE w:val="0"/>
        <w:jc w:val="center"/>
        <w:rPr>
          <w:rFonts w:eastAsia="Times New Roman CYR" w:cs="Times New Roman CYR"/>
          <w:b/>
          <w:bCs/>
          <w:sz w:val="28"/>
          <w:szCs w:val="28"/>
        </w:rPr>
      </w:pPr>
      <w:r w:rsidRPr="00024546">
        <w:rPr>
          <w:rFonts w:eastAsia="Times New Roman CYR" w:cs="Times New Roman CYR"/>
          <w:b/>
          <w:bCs/>
          <w:sz w:val="28"/>
          <w:szCs w:val="28"/>
        </w:rPr>
        <w:t xml:space="preserve">особо охраняемых природных </w:t>
      </w:r>
    </w:p>
    <w:p w:rsidR="00C820DA" w:rsidRPr="00024546" w:rsidRDefault="00C820DA" w:rsidP="00C820DA">
      <w:pPr>
        <w:autoSpaceDE w:val="0"/>
        <w:jc w:val="center"/>
        <w:rPr>
          <w:rFonts w:eastAsia="Times New Roman CYR" w:cs="Times New Roman CYR"/>
          <w:b/>
          <w:bCs/>
          <w:sz w:val="28"/>
          <w:szCs w:val="28"/>
        </w:rPr>
      </w:pPr>
      <w:r w:rsidRPr="00024546">
        <w:rPr>
          <w:rFonts w:eastAsia="Times New Roman CYR" w:cs="Times New Roman CYR"/>
          <w:b/>
          <w:bCs/>
          <w:sz w:val="28"/>
          <w:szCs w:val="28"/>
        </w:rPr>
        <w:t>территорий местного значения</w:t>
      </w:r>
    </w:p>
    <w:p w:rsidR="00C820DA" w:rsidRDefault="00C820DA" w:rsidP="00C820DA">
      <w:pPr>
        <w:jc w:val="center"/>
        <w:rPr>
          <w:b/>
          <w:sz w:val="28"/>
          <w:szCs w:val="28"/>
        </w:rPr>
      </w:pPr>
    </w:p>
    <w:p w:rsidR="00C820DA" w:rsidRDefault="00C820DA" w:rsidP="00C820DA">
      <w:pPr>
        <w:jc w:val="center"/>
        <w:rPr>
          <w:b/>
          <w:sz w:val="28"/>
          <w:szCs w:val="28"/>
        </w:rPr>
      </w:pPr>
    </w:p>
    <w:p w:rsidR="00C820DA" w:rsidRPr="004F0041" w:rsidRDefault="00C820DA" w:rsidP="00C820DA">
      <w:pPr>
        <w:ind w:firstLine="709"/>
        <w:jc w:val="both"/>
        <w:rPr>
          <w:sz w:val="28"/>
          <w:szCs w:val="28"/>
        </w:rPr>
      </w:pPr>
      <w:r w:rsidRPr="00024546">
        <w:rPr>
          <w:rFonts w:eastAsia="Times New Roman CYR" w:cs="Times New Roman CYR"/>
          <w:sz w:val="28"/>
          <w:szCs w:val="28"/>
        </w:rPr>
        <w:t xml:space="preserve">В соответствии с Земельным </w:t>
      </w:r>
      <w:r w:rsidR="006A5CBB">
        <w:rPr>
          <w:rFonts w:eastAsia="Times New Roman CYR" w:cs="Times New Roman CYR"/>
          <w:sz w:val="28"/>
          <w:szCs w:val="28"/>
        </w:rPr>
        <w:t>кодексом Российской Федерации, Ф</w:t>
      </w:r>
      <w:r w:rsidRPr="00024546">
        <w:rPr>
          <w:rFonts w:eastAsia="Times New Roman CYR" w:cs="Times New Roman CYR"/>
          <w:sz w:val="28"/>
          <w:szCs w:val="28"/>
        </w:rPr>
        <w:t>едеральными законами от 6 октября 2003 года № 131-ФЗ «Об общих принципах организации местного самоуправления в Российской Федерации»,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Краснодарского края»</w:t>
      </w:r>
      <w:r w:rsidR="006A5CBB">
        <w:rPr>
          <w:rFonts w:eastAsia="Times New Roman CYR" w:cs="Times New Roman CYR"/>
          <w:sz w:val="28"/>
          <w:szCs w:val="28"/>
        </w:rPr>
        <w:t>, администрация Новопокровского сельского поселения</w:t>
      </w:r>
      <w:r w:rsidR="00E5457C">
        <w:rPr>
          <w:rFonts w:eastAsia="Times New Roman CYR" w:cs="Times New Roman CYR"/>
          <w:sz w:val="28"/>
          <w:szCs w:val="28"/>
        </w:rPr>
        <w:t xml:space="preserve"> Новопокровского района </w:t>
      </w:r>
      <w:r w:rsidRPr="00024546">
        <w:rPr>
          <w:rFonts w:eastAsia="Times New Roman CYR" w:cs="Times New Roman CYR"/>
          <w:sz w:val="28"/>
          <w:szCs w:val="28"/>
        </w:rPr>
        <w:t xml:space="preserve"> </w:t>
      </w:r>
      <w:r>
        <w:rPr>
          <w:sz w:val="28"/>
          <w:szCs w:val="28"/>
        </w:rPr>
        <w:t xml:space="preserve">п о с т а н о в л я </w:t>
      </w:r>
      <w:r w:rsidR="006A5CBB">
        <w:rPr>
          <w:sz w:val="28"/>
          <w:szCs w:val="28"/>
        </w:rPr>
        <w:t>е т</w:t>
      </w:r>
      <w:r w:rsidRPr="004F0041">
        <w:rPr>
          <w:sz w:val="28"/>
          <w:szCs w:val="28"/>
        </w:rPr>
        <w:t>:</w:t>
      </w:r>
    </w:p>
    <w:p w:rsidR="00C820DA" w:rsidRPr="00A07A4F" w:rsidRDefault="00C820DA" w:rsidP="00C820DA">
      <w:pPr>
        <w:autoSpaceDE w:val="0"/>
        <w:ind w:firstLine="709"/>
        <w:jc w:val="both"/>
        <w:rPr>
          <w:rStyle w:val="blk"/>
          <w:rFonts w:eastAsia="Times New Roman CYR" w:cs="Times New Roman CYR"/>
          <w:bCs/>
          <w:sz w:val="28"/>
          <w:szCs w:val="28"/>
        </w:rPr>
      </w:pPr>
      <w:r w:rsidRPr="00A07A4F">
        <w:rPr>
          <w:sz w:val="28"/>
          <w:szCs w:val="28"/>
        </w:rPr>
        <w:t xml:space="preserve">1. Утвердить порядок </w:t>
      </w:r>
      <w:r w:rsidRPr="00A07A4F">
        <w:rPr>
          <w:rFonts w:eastAsia="Times New Roman CYR" w:cs="Times New Roman CYR"/>
          <w:bCs/>
          <w:sz w:val="28"/>
          <w:szCs w:val="28"/>
        </w:rPr>
        <w:t>отнесения земель Новопокровского сельского поселения Новопокровского района к землям особо охраняемых природны</w:t>
      </w:r>
      <w:r>
        <w:rPr>
          <w:rFonts w:eastAsia="Times New Roman CYR" w:cs="Times New Roman CYR"/>
          <w:bCs/>
          <w:sz w:val="28"/>
          <w:szCs w:val="28"/>
        </w:rPr>
        <w:t>х территорий местного значения,</w:t>
      </w:r>
      <w:r w:rsidR="00E5457C">
        <w:rPr>
          <w:rFonts w:eastAsia="Times New Roman CYR" w:cs="Times New Roman CYR"/>
          <w:bCs/>
          <w:sz w:val="28"/>
          <w:szCs w:val="28"/>
        </w:rPr>
        <w:t xml:space="preserve"> </w:t>
      </w:r>
      <w:r w:rsidRPr="00A07A4F">
        <w:rPr>
          <w:rFonts w:eastAsia="Times New Roman CYR" w:cs="Times New Roman CYR"/>
          <w:bCs/>
          <w:sz w:val="28"/>
          <w:szCs w:val="28"/>
        </w:rPr>
        <w:t>создания и функционирования особо охраняемых природных территорий местного значения</w:t>
      </w:r>
      <w:r w:rsidRPr="00A07A4F">
        <w:rPr>
          <w:rStyle w:val="blk"/>
          <w:sz w:val="28"/>
          <w:szCs w:val="28"/>
        </w:rPr>
        <w:t xml:space="preserve"> </w:t>
      </w:r>
      <w:r w:rsidR="006A5CBB">
        <w:rPr>
          <w:rStyle w:val="blk"/>
          <w:sz w:val="28"/>
          <w:szCs w:val="28"/>
        </w:rPr>
        <w:t>(прилагается)</w:t>
      </w:r>
      <w:r w:rsidRPr="00A07A4F">
        <w:rPr>
          <w:rStyle w:val="blk"/>
          <w:sz w:val="28"/>
          <w:szCs w:val="28"/>
        </w:rPr>
        <w:t>.</w:t>
      </w:r>
    </w:p>
    <w:p w:rsidR="00C820DA" w:rsidRDefault="00C820DA" w:rsidP="00C820DA">
      <w:pPr>
        <w:pStyle w:val="a5"/>
        <w:spacing w:after="0" w:line="240" w:lineRule="auto"/>
        <w:ind w:left="0" w:firstLine="709"/>
        <w:jc w:val="both"/>
      </w:pPr>
      <w:r w:rsidRPr="00A07A4F">
        <w:t>2. Отделу по общим и правовым вопросам Новопокровского сельского</w:t>
      </w:r>
      <w:r>
        <w:t xml:space="preserve"> поселения (Васильева) обеспечить размещение </w:t>
      </w:r>
      <w:r w:rsidRPr="00130B4C">
        <w:t>настояще</w:t>
      </w:r>
      <w:r>
        <w:t>го</w:t>
      </w:r>
      <w:r w:rsidR="00D8254B">
        <w:t xml:space="preserve"> </w:t>
      </w:r>
      <w:r>
        <w:t>постановления</w:t>
      </w:r>
      <w:r w:rsidR="00D8254B">
        <w:t xml:space="preserve"> </w:t>
      </w:r>
      <w:r>
        <w:t>на официальном сайте</w:t>
      </w:r>
      <w:r w:rsidRPr="00130B4C">
        <w:t xml:space="preserve"> администрации Новопокровского сельского поселения </w:t>
      </w:r>
      <w:r>
        <w:t>в информационно-телекоммуникационной сети «Интернет»</w:t>
      </w:r>
      <w:r w:rsidR="006A5CBB">
        <w:t xml:space="preserve"> и обнародовать его в установленном порядке</w:t>
      </w:r>
      <w:r>
        <w:t>.</w:t>
      </w:r>
    </w:p>
    <w:p w:rsidR="00C820DA" w:rsidRDefault="00C820DA" w:rsidP="00C820DA">
      <w:pPr>
        <w:ind w:firstLine="709"/>
        <w:jc w:val="both"/>
        <w:rPr>
          <w:sz w:val="28"/>
          <w:szCs w:val="28"/>
        </w:rPr>
      </w:pPr>
      <w:r w:rsidRPr="00007281">
        <w:rPr>
          <w:sz w:val="28"/>
          <w:szCs w:val="28"/>
        </w:rPr>
        <w:t xml:space="preserve">3. Контроль за выполнением настоящего постановления </w:t>
      </w:r>
      <w:r>
        <w:rPr>
          <w:sz w:val="28"/>
          <w:szCs w:val="28"/>
        </w:rPr>
        <w:t xml:space="preserve">оставляю за собой. </w:t>
      </w:r>
    </w:p>
    <w:p w:rsidR="00C820DA" w:rsidRPr="004F4A92" w:rsidRDefault="00C820DA" w:rsidP="00C820DA">
      <w:pPr>
        <w:ind w:firstLine="709"/>
        <w:jc w:val="both"/>
        <w:rPr>
          <w:sz w:val="28"/>
          <w:szCs w:val="28"/>
        </w:rPr>
      </w:pPr>
      <w:r w:rsidRPr="00007281">
        <w:rPr>
          <w:sz w:val="28"/>
          <w:szCs w:val="28"/>
        </w:rPr>
        <w:t xml:space="preserve">4. Постановление вступает в силу </w:t>
      </w:r>
      <w:r w:rsidRPr="004F4A92">
        <w:rPr>
          <w:sz w:val="28"/>
          <w:szCs w:val="28"/>
        </w:rPr>
        <w:t>по истечении 10 дней после дня его официального обнародования</w:t>
      </w:r>
      <w:r>
        <w:rPr>
          <w:sz w:val="28"/>
          <w:szCs w:val="28"/>
        </w:rPr>
        <w:t>.</w:t>
      </w:r>
    </w:p>
    <w:p w:rsidR="00C820DA" w:rsidRDefault="00C820DA" w:rsidP="00C820DA">
      <w:pPr>
        <w:jc w:val="both"/>
        <w:rPr>
          <w:sz w:val="28"/>
          <w:szCs w:val="28"/>
        </w:rPr>
      </w:pPr>
    </w:p>
    <w:p w:rsidR="00C820DA" w:rsidRDefault="00C820DA" w:rsidP="00C820DA">
      <w:pPr>
        <w:jc w:val="both"/>
        <w:rPr>
          <w:sz w:val="28"/>
          <w:szCs w:val="28"/>
        </w:rPr>
      </w:pPr>
    </w:p>
    <w:p w:rsidR="00C820DA" w:rsidRDefault="00C820DA" w:rsidP="00A10830">
      <w:pPr>
        <w:jc w:val="both"/>
        <w:rPr>
          <w:sz w:val="28"/>
          <w:szCs w:val="28"/>
        </w:rPr>
      </w:pPr>
    </w:p>
    <w:p w:rsidR="00C820DA" w:rsidRDefault="00C820DA" w:rsidP="00A10830">
      <w:pPr>
        <w:autoSpaceDE w:val="0"/>
        <w:autoSpaceDN w:val="0"/>
        <w:adjustRightInd w:val="0"/>
        <w:rPr>
          <w:rFonts w:eastAsia="Calibri"/>
          <w:sz w:val="28"/>
          <w:szCs w:val="28"/>
          <w:lang w:eastAsia="en-US"/>
        </w:rPr>
      </w:pPr>
      <w:r w:rsidRPr="00007281">
        <w:rPr>
          <w:rFonts w:eastAsia="Calibri"/>
          <w:sz w:val="28"/>
          <w:szCs w:val="28"/>
          <w:lang w:eastAsia="en-US"/>
        </w:rPr>
        <w:t xml:space="preserve">Глава </w:t>
      </w:r>
    </w:p>
    <w:p w:rsidR="00C820DA" w:rsidRPr="00007281" w:rsidRDefault="00C820DA" w:rsidP="00A10830">
      <w:pPr>
        <w:autoSpaceDE w:val="0"/>
        <w:autoSpaceDN w:val="0"/>
        <w:adjustRightInd w:val="0"/>
        <w:rPr>
          <w:rFonts w:eastAsia="Calibri"/>
          <w:sz w:val="28"/>
          <w:szCs w:val="28"/>
          <w:lang w:eastAsia="en-US"/>
        </w:rPr>
      </w:pPr>
      <w:r>
        <w:rPr>
          <w:sz w:val="28"/>
          <w:szCs w:val="28"/>
        </w:rPr>
        <w:t xml:space="preserve">Новопокровского </w:t>
      </w:r>
      <w:r w:rsidRPr="00007281">
        <w:rPr>
          <w:rFonts w:eastAsia="Calibri"/>
          <w:sz w:val="28"/>
          <w:szCs w:val="28"/>
          <w:lang w:eastAsia="en-US"/>
        </w:rPr>
        <w:t>сельского поселения</w:t>
      </w:r>
    </w:p>
    <w:p w:rsidR="00C820DA" w:rsidRDefault="00C820DA" w:rsidP="00A10830">
      <w:pPr>
        <w:rPr>
          <w:rFonts w:eastAsia="Calibri"/>
          <w:sz w:val="28"/>
          <w:szCs w:val="28"/>
          <w:lang w:eastAsia="en-US"/>
        </w:rPr>
      </w:pPr>
      <w:r>
        <w:rPr>
          <w:rFonts w:eastAsia="Calibri"/>
          <w:sz w:val="28"/>
          <w:szCs w:val="28"/>
          <w:lang w:eastAsia="en-US"/>
        </w:rPr>
        <w:t>Новопокровского района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6A5CBB">
        <w:rPr>
          <w:rFonts w:eastAsia="Calibri"/>
          <w:sz w:val="28"/>
          <w:szCs w:val="28"/>
          <w:lang w:eastAsia="en-US"/>
        </w:rPr>
        <w:tab/>
      </w:r>
      <w:r w:rsidR="006A5CBB">
        <w:rPr>
          <w:rFonts w:eastAsia="Calibri"/>
          <w:sz w:val="28"/>
          <w:szCs w:val="28"/>
          <w:lang w:eastAsia="en-US"/>
        </w:rPr>
        <w:tab/>
      </w:r>
      <w:r w:rsidR="006A5CBB">
        <w:rPr>
          <w:rFonts w:eastAsia="Calibri"/>
          <w:sz w:val="28"/>
          <w:szCs w:val="28"/>
          <w:lang w:eastAsia="en-US"/>
        </w:rPr>
        <w:tab/>
      </w:r>
      <w:r w:rsidR="00A10830">
        <w:rPr>
          <w:rFonts w:eastAsia="Calibri"/>
          <w:sz w:val="28"/>
          <w:szCs w:val="28"/>
          <w:lang w:eastAsia="en-US"/>
        </w:rPr>
        <w:t xml:space="preserve">           </w:t>
      </w:r>
      <w:r>
        <w:rPr>
          <w:rFonts w:eastAsia="Calibri"/>
          <w:sz w:val="28"/>
          <w:szCs w:val="28"/>
          <w:lang w:eastAsia="en-US"/>
        </w:rPr>
        <w:t>А.В. Свитенко</w:t>
      </w:r>
    </w:p>
    <w:p w:rsidR="00984F48" w:rsidRDefault="00984F48" w:rsidP="00984F48">
      <w:pPr>
        <w:ind w:left="4820"/>
        <w:rPr>
          <w:sz w:val="28"/>
          <w:szCs w:val="28"/>
          <w:lang w:eastAsia="ar-SA"/>
        </w:rPr>
      </w:pPr>
      <w:r>
        <w:rPr>
          <w:sz w:val="28"/>
          <w:szCs w:val="28"/>
          <w:lang w:eastAsia="ar-SA"/>
        </w:rPr>
        <w:lastRenderedPageBreak/>
        <w:t xml:space="preserve">ПРИЛОЖЕНИЕ </w:t>
      </w:r>
    </w:p>
    <w:p w:rsidR="00984F48" w:rsidRDefault="00984F48" w:rsidP="00984F48">
      <w:pPr>
        <w:ind w:left="4820"/>
        <w:rPr>
          <w:sz w:val="28"/>
          <w:szCs w:val="28"/>
          <w:lang w:eastAsia="ar-SA"/>
        </w:rPr>
      </w:pPr>
      <w:r>
        <w:rPr>
          <w:sz w:val="28"/>
          <w:szCs w:val="28"/>
          <w:lang w:eastAsia="ar-SA"/>
        </w:rPr>
        <w:t>УТВЕРЖДЕН</w:t>
      </w:r>
    </w:p>
    <w:p w:rsidR="00984F48" w:rsidRDefault="00984F48" w:rsidP="00984F48">
      <w:pPr>
        <w:ind w:left="4820"/>
        <w:rPr>
          <w:sz w:val="28"/>
          <w:szCs w:val="28"/>
        </w:rPr>
      </w:pPr>
      <w:r>
        <w:rPr>
          <w:sz w:val="28"/>
          <w:szCs w:val="28"/>
          <w:lang w:eastAsia="ar-SA"/>
        </w:rPr>
        <w:t>постановлением администрации Новопокровского сельского поселения Новопокровского района</w:t>
      </w:r>
    </w:p>
    <w:p w:rsidR="00984F48" w:rsidRDefault="00984F48" w:rsidP="00984F48">
      <w:pPr>
        <w:ind w:left="4820"/>
        <w:rPr>
          <w:sz w:val="28"/>
          <w:szCs w:val="28"/>
        </w:rPr>
      </w:pPr>
      <w:r>
        <w:rPr>
          <w:rFonts w:eastAsia="Times New Roman CYR" w:cs="Times New Roman CYR"/>
          <w:sz w:val="28"/>
          <w:szCs w:val="28"/>
        </w:rPr>
        <w:t>от  15.08.2018 №  175</w:t>
      </w:r>
    </w:p>
    <w:p w:rsidR="00984F48" w:rsidRDefault="00984F48" w:rsidP="00984F48">
      <w:pPr>
        <w:autoSpaceDE w:val="0"/>
        <w:ind w:firstLine="567"/>
        <w:jc w:val="both"/>
        <w:rPr>
          <w:rFonts w:ascii="Times New Roman CYR" w:eastAsia="Times New Roman CYR" w:hAnsi="Times New Roman CYR" w:cs="Times New Roman CYR"/>
          <w:sz w:val="28"/>
          <w:szCs w:val="28"/>
        </w:rPr>
      </w:pPr>
    </w:p>
    <w:p w:rsidR="00984F48" w:rsidRDefault="00984F48" w:rsidP="00984F48">
      <w:pPr>
        <w:autoSpaceDE w:val="0"/>
        <w:jc w:val="center"/>
        <w:rPr>
          <w:rFonts w:ascii="Times New Roman CYR" w:eastAsia="Times New Roman CYR" w:hAnsi="Times New Roman CYR" w:cs="Times New Roman CYR"/>
          <w:sz w:val="28"/>
          <w:szCs w:val="28"/>
        </w:rPr>
      </w:pP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ПОРЯДОК</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отнесения земель Новопокровского сельского поселения </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Новопокровского района к землям особо охраняемых </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природных территорий местного значения, создания </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и функционирования особо охраняемых природных </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территорий местного значения</w:t>
      </w:r>
    </w:p>
    <w:p w:rsidR="00984F48" w:rsidRDefault="00984F48" w:rsidP="00984F48">
      <w:pPr>
        <w:autoSpaceDE w:val="0"/>
        <w:ind w:firstLine="567"/>
        <w:jc w:val="both"/>
        <w:rPr>
          <w:rFonts w:eastAsia="Times New Roman CYR" w:cs="Times New Roman CYR"/>
          <w:b/>
          <w:bCs/>
          <w:sz w:val="28"/>
          <w:szCs w:val="28"/>
        </w:rPr>
      </w:pPr>
    </w:p>
    <w:p w:rsidR="00984F48" w:rsidRDefault="00984F48" w:rsidP="00984F48">
      <w:pPr>
        <w:pStyle w:val="heading1"/>
        <w:ind w:firstLine="567"/>
        <w:jc w:val="center"/>
        <w:rPr>
          <w:rFonts w:eastAsia="Times New Roman CYR" w:cs="Times New Roman CYR"/>
          <w:bCs/>
          <w:sz w:val="28"/>
          <w:szCs w:val="28"/>
        </w:rPr>
      </w:pPr>
      <w:r>
        <w:rPr>
          <w:rFonts w:eastAsia="Times New Roman CYR" w:cs="Times New Roman CYR"/>
          <w:bCs/>
          <w:sz w:val="28"/>
          <w:szCs w:val="28"/>
        </w:rPr>
        <w:t>1. Общие положения</w:t>
      </w:r>
    </w:p>
    <w:p w:rsidR="00984F48" w:rsidRDefault="00984F48" w:rsidP="00984F48">
      <w:pPr>
        <w:autoSpaceDE w:val="0"/>
        <w:ind w:firstLine="567"/>
        <w:jc w:val="both"/>
        <w:rPr>
          <w:rFonts w:eastAsia="Times New Roman CYR" w:cs="Times New Roman CYR"/>
          <w:bCs/>
          <w:sz w:val="28"/>
          <w:szCs w:val="28"/>
        </w:rPr>
      </w:pP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1.1. Порядок отнесения земель  Новопокровского  сельского поселения Новопокровского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 (далее - Порядок) разработан в соответствии с Земельным кодексом Российской Федерации, 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Краснодарского края», Уставом Новопокровского сельского поселения Новопокровского района.</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1.2. Настоящий Порядок регулирует отношения в области отнесения земель  Новопокровского сельского поселения Новопокровского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1.3. В настоящем Порядке применяются следующие термины и определения:</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особо охраняемые природные территории местного значения  Новопокровского сельского поселения Новопокровского района (далее - ООПТ) - участки земли, водной поверхности и воздушного пространства над ними в границах  Новопокровского сельского поселения Новопокровского района в пределах которых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в соответствии с решениями, принятыми администрацией  Новопокровского сельского поселения Новопокровского района (далее - администрация), полностью или частично из хозяйственного использования, и для которых установлен режим особой охраны (далее - режим особой охраны);</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lastRenderedPageBreak/>
        <w:t>режим особой охраны - система ограничений хозяйственной и иной деятельности, осуществляемой в границах ООПТ и их охранных зон, устанавливаемая для защиты ООПТ в целом, природных комплексов и их компонентов, отдельных объектов охраны от неблагоприятных антропогенных воздействий, влекущих за собой нарушение их сохранности, деградацию или уничтожение;</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охранная зона особо охраняемой природной территории - участок земли и (или) водного пространства, располагающийся в границах  Новопокровского сельского поселения Новопокровского района, прилегающий к ООПТ, имеющий регулируемый режим хозяйственной деятельности и предназначенный для защиты особо охраняемой природной территории от неблагоприятных антропогенных воздействий;</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функционирования особо охраняемой природной территории;</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положение об особо охраняемой природной территории - правовой акт, утверждаемый Советом  Новопокровского сельского поселения Новопокровского района по представлению (мотивированному предложению) администрации, содержащий сведения о наименовании, местонахождении, площади, границах, режиме особой охраны, природных объектах, находящихся в ее границах, функциональных зонах, и иную необходимую информацию (далее - Положение);</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комплексное экологическое обследование земельного участка потенциальной особо охраняемой природной территории - сбор, анализ и обобщение информации о природных и природно-антропогенных комплексах и объектах, об их природоохранном, научном, культурном, эстетическом, рекреационном и оздоровительном значении с целью последующей разработки документации, обосновывающей необходимость создания, изменения категории, границ, площади и функционального зонирования особо охраняемой природной территории или снятия статуса особо охраняемой природной территории.</w:t>
      </w:r>
    </w:p>
    <w:p w:rsidR="00984F48" w:rsidRDefault="00984F48" w:rsidP="00984F48">
      <w:pPr>
        <w:autoSpaceDE w:val="0"/>
        <w:ind w:firstLine="567"/>
        <w:jc w:val="both"/>
        <w:rPr>
          <w:color w:val="000000"/>
          <w:sz w:val="28"/>
          <w:szCs w:val="28"/>
        </w:rPr>
      </w:pPr>
      <w:r>
        <w:rPr>
          <w:rFonts w:eastAsia="Times New Roman CYR" w:cs="Times New Roman CYR"/>
          <w:sz w:val="28"/>
          <w:szCs w:val="28"/>
        </w:rPr>
        <w:t>1.4. Особо охраняемые природные территории находятся в ведении администрации и создаются на земельных участках, находящихся в собственности Новопокровского сельского поселения Новопокровского района</w:t>
      </w:r>
      <w:r>
        <w:rPr>
          <w:rFonts w:ascii="Tahoma" w:hAnsi="Tahoma" w:cs="Tahoma"/>
          <w:color w:val="000000"/>
          <w:sz w:val="23"/>
          <w:szCs w:val="23"/>
        </w:rPr>
        <w:t xml:space="preserve"> </w:t>
      </w:r>
      <w:r>
        <w:rPr>
          <w:color w:val="000000"/>
          <w:sz w:val="28"/>
          <w:szCs w:val="28"/>
        </w:rPr>
        <w:t xml:space="preserve">на основании материалов комплексного экологического обследования территории, обосновывающих придание этой территории правового статуса особо охраняемой природной территории местного значения. </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 xml:space="preserve">1.5.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природоохранную, эстетическую, научную, рекреационную, культурную и оздоровительную </w:t>
      </w:r>
      <w:r>
        <w:rPr>
          <w:rFonts w:eastAsia="Times New Roman CYR" w:cs="Times New Roman CYR"/>
          <w:sz w:val="28"/>
          <w:szCs w:val="28"/>
        </w:rPr>
        <w:lastRenderedPageBreak/>
        <w:t>ценность для  Новопокровского сельского поселения Новопокровского района.</w:t>
      </w:r>
    </w:p>
    <w:p w:rsidR="00984F48" w:rsidRDefault="00984F48" w:rsidP="00984F48">
      <w:pPr>
        <w:pStyle w:val="msonormalbullet3gif"/>
        <w:autoSpaceDE w:val="0"/>
        <w:ind w:firstLine="567"/>
        <w:jc w:val="both"/>
        <w:rPr>
          <w:rFonts w:eastAsia="Times New Roman CYR" w:cs="Times New Roman CYR"/>
          <w:sz w:val="28"/>
          <w:szCs w:val="28"/>
        </w:rPr>
      </w:pPr>
      <w:r>
        <w:rPr>
          <w:rFonts w:eastAsia="Times New Roman CYR" w:cs="Times New Roman CYR"/>
          <w:sz w:val="28"/>
          <w:szCs w:val="28"/>
        </w:rPr>
        <w:t>1.6. С учетом особенностей режима ООПТ к ООПТ местного значения относятся:</w:t>
      </w:r>
    </w:p>
    <w:p w:rsidR="00984F48" w:rsidRDefault="00984F48" w:rsidP="00984F48">
      <w:pPr>
        <w:pStyle w:val="s1bullet1gif"/>
        <w:shd w:val="clear" w:color="auto" w:fill="FFFFFF"/>
        <w:spacing w:before="0" w:beforeAutospacing="0" w:after="0" w:afterAutospacing="0"/>
        <w:contextualSpacing/>
        <w:rPr>
          <w:sz w:val="28"/>
          <w:szCs w:val="28"/>
        </w:rPr>
      </w:pPr>
      <w:r>
        <w:rPr>
          <w:sz w:val="28"/>
          <w:szCs w:val="28"/>
        </w:rPr>
        <w:t>1) природные рекреационные зоны;</w:t>
      </w:r>
    </w:p>
    <w:p w:rsidR="00984F48" w:rsidRDefault="00984F48" w:rsidP="00984F48">
      <w:pPr>
        <w:pStyle w:val="s1bullet3gif"/>
        <w:shd w:val="clear" w:color="auto" w:fill="FFFFFF"/>
        <w:spacing w:before="0" w:beforeAutospacing="0" w:after="0" w:afterAutospacing="0"/>
        <w:contextualSpacing/>
        <w:rPr>
          <w:sz w:val="28"/>
          <w:szCs w:val="28"/>
        </w:rPr>
      </w:pPr>
      <w:r>
        <w:rPr>
          <w:sz w:val="28"/>
          <w:szCs w:val="28"/>
        </w:rPr>
        <w:t>2) природные достопримечательности.</w:t>
      </w:r>
    </w:p>
    <w:p w:rsidR="00984F48" w:rsidRDefault="00984F48" w:rsidP="00984F48">
      <w:pPr>
        <w:autoSpaceDE w:val="0"/>
        <w:ind w:firstLine="567"/>
        <w:jc w:val="both"/>
        <w:rPr>
          <w:color w:val="000000"/>
          <w:sz w:val="28"/>
          <w:szCs w:val="28"/>
        </w:rPr>
      </w:pPr>
      <w:r>
        <w:rPr>
          <w:rFonts w:eastAsia="Times New Roman CYR" w:cs="Times New Roman CYR"/>
          <w:sz w:val="28"/>
          <w:szCs w:val="28"/>
        </w:rPr>
        <w:t>1.7. </w:t>
      </w:r>
      <w:r>
        <w:rPr>
          <w:color w:val="000000"/>
          <w:sz w:val="28"/>
          <w:szCs w:val="28"/>
        </w:rPr>
        <w:t>Один и тот же участок территории (акватории водного объекта) может входить в состав только одной ООПТ.</w:t>
      </w:r>
    </w:p>
    <w:p w:rsidR="00984F48" w:rsidRDefault="00984F48" w:rsidP="00984F48">
      <w:pPr>
        <w:pStyle w:val="s1bullet1gif"/>
        <w:shd w:val="clear" w:color="auto" w:fill="FFFFFF"/>
        <w:spacing w:before="0" w:beforeAutospacing="0" w:after="0" w:afterAutospacing="0"/>
        <w:ind w:firstLine="567"/>
        <w:contextualSpacing/>
        <w:jc w:val="both"/>
        <w:rPr>
          <w:color w:val="000000"/>
          <w:sz w:val="28"/>
          <w:szCs w:val="28"/>
        </w:rPr>
      </w:pPr>
      <w:r>
        <w:rPr>
          <w:rFonts w:eastAsia="Times New Roman CYR"/>
          <w:sz w:val="28"/>
          <w:szCs w:val="28"/>
        </w:rPr>
        <w:t xml:space="preserve">1.8. </w:t>
      </w:r>
      <w:r>
        <w:rPr>
          <w:color w:val="000000"/>
          <w:sz w:val="28"/>
          <w:szCs w:val="28"/>
        </w:rPr>
        <w:t>Финансирование расходов на создание, охрану и функционирование ООПТ местного значения Новопокровского сельского поселения, на их функциональное зонирование, утверждение и изменение их наименования, категории,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 осуществляется за счет:</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1) средств </w:t>
      </w:r>
      <w:r>
        <w:rPr>
          <w:rFonts w:eastAsia="Times New Roman CYR" w:cs="Times New Roman CYR"/>
          <w:sz w:val="28"/>
          <w:szCs w:val="28"/>
        </w:rPr>
        <w:t>бюджета Новопокровского сельского поселения Новопокровского района</w:t>
      </w:r>
      <w:r>
        <w:rPr>
          <w:color w:val="000000"/>
          <w:sz w:val="28"/>
          <w:szCs w:val="28"/>
        </w:rPr>
        <w:t>;</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2) собственных средств муниципальных учреждений, которые осуществляют управление особо охраняемыми природными территориями местного значения;</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r>
        <w:rPr>
          <w:color w:val="000000"/>
          <w:sz w:val="28"/>
          <w:szCs w:val="28"/>
        </w:rPr>
        <w:t>3) средств других не запрещенных законом источников.</w:t>
      </w:r>
    </w:p>
    <w:p w:rsidR="00984F48" w:rsidRDefault="00984F48" w:rsidP="00984F48">
      <w:pPr>
        <w:pStyle w:val="heading1"/>
        <w:jc w:val="center"/>
        <w:rPr>
          <w:rFonts w:eastAsia="Times New Roman CYR" w:cs="Times New Roman CYR"/>
          <w:bCs/>
          <w:sz w:val="28"/>
          <w:szCs w:val="28"/>
        </w:rPr>
      </w:pPr>
    </w:p>
    <w:p w:rsidR="00984F48" w:rsidRDefault="00984F48" w:rsidP="00984F48">
      <w:pPr>
        <w:pStyle w:val="heading1"/>
        <w:jc w:val="center"/>
        <w:rPr>
          <w:rFonts w:eastAsia="Times New Roman CYR" w:cs="Times New Roman CYR"/>
          <w:bCs/>
          <w:sz w:val="28"/>
          <w:szCs w:val="28"/>
        </w:rPr>
      </w:pPr>
      <w:r>
        <w:rPr>
          <w:rFonts w:eastAsia="Times New Roman CYR" w:cs="Times New Roman CYR"/>
          <w:bCs/>
          <w:sz w:val="28"/>
          <w:szCs w:val="28"/>
        </w:rPr>
        <w:t>2. Полномочия  администрации и участие граждан, юридических лиц в создании и функционировании особо охраняемых природных территорий</w:t>
      </w:r>
    </w:p>
    <w:p w:rsidR="00984F48" w:rsidRDefault="00984F48" w:rsidP="00984F48">
      <w:pPr>
        <w:autoSpaceDE w:val="0"/>
        <w:ind w:firstLine="709"/>
        <w:jc w:val="both"/>
        <w:rPr>
          <w:rFonts w:eastAsia="Times New Roman CYR" w:cs="Times New Roman CYR"/>
          <w:bCs/>
          <w:sz w:val="28"/>
          <w:szCs w:val="28"/>
        </w:rPr>
      </w:pPr>
    </w:p>
    <w:p w:rsidR="00984F48" w:rsidRDefault="00984F48" w:rsidP="00984F48">
      <w:pPr>
        <w:pStyle w:val="s1bullet1gif"/>
        <w:shd w:val="clear" w:color="auto" w:fill="FFFFFF"/>
        <w:spacing w:before="0" w:beforeAutospacing="0" w:after="0" w:afterAutospacing="0"/>
        <w:ind w:firstLine="709"/>
        <w:contextualSpacing/>
        <w:jc w:val="both"/>
        <w:rPr>
          <w:rFonts w:eastAsia="Times New Roman CYR"/>
          <w:sz w:val="28"/>
          <w:szCs w:val="28"/>
        </w:rPr>
      </w:pPr>
      <w:r>
        <w:rPr>
          <w:rFonts w:eastAsia="Times New Roman CYR"/>
          <w:sz w:val="28"/>
          <w:szCs w:val="28"/>
        </w:rPr>
        <w:t xml:space="preserve">2.1. К полномочиям администрации в области создания, охраны и функционирования особо охраняемых природных территорий относятся: </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согласование представлений уполномоченного органа исполнительной власти Краснодарского края в области охраны окружающей среды о создании ООПТ регионального значения, изменении границ, площади, режима особой охраны, функционального зонирования ООПТ регионального значения, в границах которых расположены земельные участки, находящиеся в собственности Новопокровского сельского поселения; создание ООПТ местного значения, утверждение и изменение их наименования, категории, границ, площади, режима особой охраны и функционального зонирования, утверждение положений об ООПТ местного значения, снятие правового статуса особо охраняемых природных территорий местного значения;</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участие в реализации государственных программ Российской Федерации и государственных программ Краснодарского края в сфере создания, охраны и функционирования ООПТ;</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осуществление функций управления в сфере создания и функционирования ООПТ;</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организация сбора информации и предоставление сведений об ООПТ местного значения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Краснодарского края;</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организация охраны ООПТ;</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решение вопросов о финансировании мероприятий, отнесенных к вопросам местного значения, по охране ООПТ местного значения из бюджета Новопокровского сельского поселения.</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r>
        <w:rPr>
          <w:color w:val="000000"/>
          <w:sz w:val="28"/>
          <w:szCs w:val="28"/>
        </w:rPr>
        <w:t>иные вопросы в сфере создания, охраны и функционирования ООПТ местного значения.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2.2. Граждане, общественные объединения и некоммерческие организации, осуществляющие деятельность в области охраны окружающей среды, вправе:</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получать от администрации района информацию о состоянии особо охраняемых природных территорий и перспективах развития сети особо охраняемых природных территорий;</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обращаться в администрацию с предложениями о резервировании земель, которые предполагается объявить ООПТ и о создании новых ООПТ;</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осуществлять общественный контроль за состоянием и соблюдением режима охраны ООПТ в соответствии с действующим законодательством;</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по согласованию с администрацией, муниципальными учреждениями в ведении которых находятся ООПТ, проводить мероприятия по их охране и обеспечению функционирования;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осуществлять иные предусмотренные законодательством права.</w:t>
      </w:r>
    </w:p>
    <w:p w:rsidR="00984F48" w:rsidRDefault="00984F48" w:rsidP="00984F48">
      <w:pPr>
        <w:pStyle w:val="heading1"/>
        <w:ind w:firstLine="709"/>
        <w:jc w:val="both"/>
        <w:rPr>
          <w:rFonts w:eastAsia="Times New Roman CYR" w:cs="Times New Roman CYR"/>
          <w:sz w:val="28"/>
          <w:szCs w:val="28"/>
        </w:rPr>
      </w:pPr>
      <w:r>
        <w:rPr>
          <w:rFonts w:eastAsia="Times New Roman CYR" w:cs="Times New Roman CYR"/>
          <w:sz w:val="28"/>
          <w:szCs w:val="28"/>
        </w:rPr>
        <w:t xml:space="preserve">Администрация при осуществлении мероприятий по созданию и функционированию ООПТ вправе учитывать предложения граждан, общественных объединений и некоммерческих организаций, осуществляющих деятельность в области охраны окружающей среды. </w:t>
      </w:r>
    </w:p>
    <w:p w:rsidR="00984F48" w:rsidRDefault="00984F48" w:rsidP="00984F48">
      <w:pPr>
        <w:ind w:firstLine="709"/>
        <w:jc w:val="both"/>
        <w:rPr>
          <w:rFonts w:eastAsia="Times New Roman CYR"/>
          <w:sz w:val="28"/>
          <w:szCs w:val="28"/>
        </w:rPr>
      </w:pPr>
      <w:r>
        <w:rPr>
          <w:rFonts w:eastAsia="Times New Roman CYR"/>
          <w:sz w:val="28"/>
          <w:szCs w:val="28"/>
        </w:rPr>
        <w:t xml:space="preserve">2.3. Посещение физическими лицами ООПТ осуществляется в соответствии с установленным режимом особой охраны. </w:t>
      </w:r>
    </w:p>
    <w:p w:rsidR="00984F48" w:rsidRDefault="00984F48" w:rsidP="00984F48">
      <w:pPr>
        <w:ind w:firstLine="709"/>
        <w:jc w:val="both"/>
        <w:rPr>
          <w:rFonts w:eastAsia="Times New Roman CYR"/>
          <w:sz w:val="28"/>
          <w:szCs w:val="28"/>
        </w:rPr>
      </w:pPr>
      <w:r>
        <w:rPr>
          <w:rFonts w:eastAsia="Times New Roman CYR"/>
          <w:sz w:val="28"/>
          <w:szCs w:val="28"/>
        </w:rPr>
        <w:t xml:space="preserve">Физические лица, не проживающие в населенных пунктах, расположенных границах ООПТ,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 </w:t>
      </w:r>
    </w:p>
    <w:p w:rsidR="00984F48" w:rsidRDefault="00984F48" w:rsidP="00984F48">
      <w:pPr>
        <w:jc w:val="both"/>
        <w:rPr>
          <w:rFonts w:eastAsia="Times New Roman CYR"/>
          <w:sz w:val="28"/>
          <w:szCs w:val="28"/>
        </w:rPr>
      </w:pPr>
    </w:p>
    <w:p w:rsidR="00984F48" w:rsidRDefault="00984F48" w:rsidP="00984F48">
      <w:pPr>
        <w:pStyle w:val="heading1"/>
        <w:jc w:val="center"/>
        <w:rPr>
          <w:rFonts w:eastAsia="Times New Roman CYR" w:cs="Times New Roman CYR"/>
          <w:bCs/>
          <w:sz w:val="28"/>
          <w:szCs w:val="28"/>
        </w:rPr>
      </w:pPr>
      <w:r>
        <w:rPr>
          <w:rFonts w:eastAsia="Times New Roman CYR" w:cs="Times New Roman CYR"/>
          <w:sz w:val="28"/>
          <w:szCs w:val="28"/>
        </w:rPr>
        <w:t xml:space="preserve">3. Отнесение земель </w:t>
      </w:r>
      <w:r>
        <w:rPr>
          <w:rFonts w:eastAsia="Times New Roman CYR" w:cs="Times New Roman CYR"/>
          <w:bCs/>
          <w:sz w:val="28"/>
          <w:szCs w:val="28"/>
        </w:rPr>
        <w:t xml:space="preserve"> к землям особо охраняемых природных территорий</w:t>
      </w:r>
    </w:p>
    <w:p w:rsidR="00984F48" w:rsidRDefault="00984F48" w:rsidP="00984F48">
      <w:pPr>
        <w:autoSpaceDE w:val="0"/>
        <w:ind w:firstLine="567"/>
        <w:jc w:val="both"/>
        <w:rPr>
          <w:rFonts w:eastAsia="Times New Roman CYR" w:cs="Times New Roman CYR"/>
          <w:bCs/>
          <w:sz w:val="28"/>
          <w:szCs w:val="28"/>
        </w:rPr>
      </w:pP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3.1. Отнесение земель Новопокровского сельского поселения Новопокровского района к землям ООПТ осуществляется администрацией.</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3.2. Обеспечение выполнения процедур отнесения земель Новопокровского сельского поселения Новопокровского района к землям ООПТ осуществляется администрацией (далее - администрация).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lastRenderedPageBreak/>
        <w:t>3.3. Земли Новопокровского сельского поселения Новопокровского района могут быть отнесены к землям ООПТ по предложениям федеральных органов исполнительной власти в области охраны окружающей среды, органов исполнительной власти Краснодарского края, Совета Новопокровского сельского поселения Новопокровского района, администрации, граждан, общественных объединений и некоммерческих организаций, осуществляющих деятельность в области охраны окружающей среды (далее - инициаторы).</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3.4. Инициаторы направляют в администрацию письменное предложение об отнесении земель  Новопокровского сельского поселения Новопокровского района к землям особо охраняемых природных территорий (далее - предложение) с указанием имеющихся сведений о статусе этих земель, об их географическом положении, границах и ориентировочной площади, природоохранной, научной, культурной, эстетической, рекреационной и оздоровительной ценности.</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3.5. Администрация рассматривает предложение инициаторов и направляет мотивированный ответ в срок, не превышающий 30 календарных дней со дня регистрации предложения.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Новопокровского сельского поселения Новопокровского района к землям особо охраняемых природных территорий.</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Мотивированный ответ на предложение инициаторов подписывается главой Новопокровского сельского поселения Новопокровского района.</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Мотивированный ответ на предложение инициаторов, поступившее в администрацию в форме электронного документа, направляется в форме электронного документа по адресу электронной почты, указанному в предложении, или в письменной форме по почтовому адресу, указанному в предложении.</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3.6. При принятии решения об отнесении земель  Новопокровского сельского поселения Новопокровского района к землям особо охраняемых природных территорий администрацией учитывается: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наличие в границах соответствующей территории участков природных ландшафтов, имеющих особое природоохранное, научное, культурное, эстетическое, рекреационное и оздоровительное значение;</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наличие в границах соответствующей территории геологических, минералогических и палеонтологических объектов, имеющих особое природоохранное, научное, культурное, эстетическое, рекреационное и оздоровительное значение;</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 xml:space="preserve">наличие в границах соответствующей территории уникальных природных комплексов, одиночных природных объектов, имеющих особое </w:t>
      </w:r>
      <w:r>
        <w:rPr>
          <w:rFonts w:eastAsia="Times New Roman CYR" w:cs="Times New Roman CYR"/>
          <w:sz w:val="28"/>
          <w:szCs w:val="28"/>
        </w:rPr>
        <w:lastRenderedPageBreak/>
        <w:t>природоохранное, научное, культурное, эстетическое, рекреационное и оздоровительное значение.</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3.7. При наличии оснований для принятия решения об отнесении земель  Новопокровского сельского поселения Новопокровского района к землям особо охраняемой природной территории, указанных в пункте 3.6 настоящего Порядка, администрация осуществляет следующие мероприятия: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формирует рабочую группу по комплексному обследованию земельных участков потенциальной особо охраняемой природной территории, состав которой утверждается распоряжением главы  Новопокровского сельского поселения Новопокровского района;</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проводит комплексное экологическое обследование земельных участков потенциальной особо охраняемой природной территории;</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производит анализ результатов комплексного обследования земельных участков потенциальной особо охраняемой природной территории;</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В целях проведения комплексного обследования земельных участков, в границах которых предполагается создание особо охраняемой природной территории, администрация вправе привлекать специализированные научные организации и экспертов в порядке, установленном законодательством.</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3.8. По результатам осуществления мероприятий, предусмотренных пунктом 3.7 настоящего Порядка, администрация осуществляет разработку проекта решения Совета  Новопокровского сельского поселения Новопокровского района о создании особо охраняемой природной территории и об утверждении Положения об особо охраняемой природной территории (далее - проект решения).</w:t>
      </w:r>
    </w:p>
    <w:p w:rsidR="00984F48" w:rsidRDefault="00984F48" w:rsidP="00984F48">
      <w:pPr>
        <w:autoSpaceDE w:val="0"/>
        <w:ind w:firstLine="709"/>
        <w:jc w:val="both"/>
        <w:rPr>
          <w:rFonts w:eastAsia="Times New Roman CYR" w:cs="Times New Roman CYR"/>
          <w:sz w:val="28"/>
          <w:szCs w:val="28"/>
        </w:rPr>
      </w:pPr>
      <w:r>
        <w:rPr>
          <w:rFonts w:eastAsia="Times New Roman CYR" w:cs="Times New Roman CYR"/>
          <w:sz w:val="28"/>
          <w:szCs w:val="28"/>
        </w:rPr>
        <w:t>3.9. В случае если создаваемая ООПТ будет занимать более чем пять процентов от общей площади земельных участков, находящихся в собственности Новопокровского сельского поселения Новопокровского района, решение об отнесении земель Новопокровского сельского поселения Новопокровского района к землям ООПТ согласуется с органами исполнительной власти Краснодарского края.</w:t>
      </w:r>
    </w:p>
    <w:p w:rsidR="00984F48" w:rsidRDefault="00984F48" w:rsidP="00984F48">
      <w:pPr>
        <w:autoSpaceDE w:val="0"/>
        <w:ind w:firstLine="567"/>
        <w:jc w:val="both"/>
        <w:rPr>
          <w:rFonts w:eastAsia="Times New Roman CYR" w:cs="Times New Roman CYR"/>
          <w:sz w:val="28"/>
          <w:szCs w:val="28"/>
        </w:rPr>
      </w:pP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4. Требования к решению об отнесении земель </w:t>
      </w:r>
      <w:r>
        <w:rPr>
          <w:rFonts w:eastAsia="Times New Roman CYR" w:cs="Times New Roman CYR"/>
          <w:sz w:val="28"/>
          <w:szCs w:val="28"/>
        </w:rPr>
        <w:t>Новопокровского</w:t>
      </w:r>
      <w:r>
        <w:rPr>
          <w:rFonts w:eastAsia="Times New Roman CYR" w:cs="Times New Roman CYR"/>
          <w:bCs/>
          <w:sz w:val="28"/>
          <w:szCs w:val="28"/>
        </w:rPr>
        <w:t xml:space="preserve"> сельского поселения </w:t>
      </w:r>
      <w:r>
        <w:rPr>
          <w:rFonts w:eastAsia="Times New Roman CYR" w:cs="Times New Roman CYR"/>
          <w:sz w:val="28"/>
          <w:szCs w:val="28"/>
        </w:rPr>
        <w:t>Новопокровского</w:t>
      </w:r>
      <w:r>
        <w:rPr>
          <w:rFonts w:eastAsia="Times New Roman CYR" w:cs="Times New Roman CYR"/>
          <w:bCs/>
          <w:sz w:val="28"/>
          <w:szCs w:val="28"/>
        </w:rPr>
        <w:t xml:space="preserve"> района к землям особо охраняемых природных территорий</w:t>
      </w:r>
    </w:p>
    <w:p w:rsidR="00984F48" w:rsidRDefault="00984F48" w:rsidP="00984F48">
      <w:pPr>
        <w:autoSpaceDE w:val="0"/>
        <w:jc w:val="both"/>
        <w:rPr>
          <w:rFonts w:eastAsia="Times New Roman CYR" w:cs="Times New Roman CYR"/>
          <w:bCs/>
          <w:sz w:val="28"/>
          <w:szCs w:val="28"/>
        </w:rPr>
      </w:pP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4.1. Решение об отнесении земель Новопокровского сельского поселения Новопокровского района к землям особо охраняемых природных территорий утверждается Советом Новопокровского сельского поселения Новопокровского  района.</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lastRenderedPageBreak/>
        <w:t>4.2. Проект решения, вносимый на рассмотрение Совета в порядке, установленном муниципальными правовыми актами Новопокровского сельского поселения Новопокровского района, должен содержать следующие сведения:</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обоснование необходимости отнесения земельных участков к ООПТ;</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сведения о местоположении, площади, категории и режиме особой охраны;</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описание возможных последствий отнесения (не отнесения) земельных участков к ООПТ;</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перечень земельных участков, включаемых в состав земель ООПТ.</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К проекту решения прилагаются следующие материалы:</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материалы комплексного экологического обследования ООПТ;</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планово-картографические материалы с нанесенными границами земельных участков ООПТ, ее функциональных зон (в случае зонирования территории);</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4.3. Положение об ООПТ должно включать следующие разделы:</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состав и назначение ООПТ - описательную часть об объектах животного и растительного мира, уникальных природных компонентах;</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границы ООПТ - описание границ ООПТ, сведения о земельных участках, входящих в состав ООПТ, сведения о координатах ООПТ (каталог координат достаточной позиционной точности);</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режим особой охраны и функциональные зоны - сведения о разрешенных и запрещенных видах деятельности, сведения о функциональных зонах ООПТ, охранных зонах с приложением ситуационного плана, плана-схемы и иных картографических материалов;</w:t>
      </w: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контроль за состоянием ООПТ - сведения об органе администрации, уполномоченном осуществлять функции по муниципальному контролю ООПТ и мониторингу состояния ООПТ.</w:t>
      </w:r>
    </w:p>
    <w:p w:rsidR="00984F48" w:rsidRDefault="00984F48" w:rsidP="00984F48">
      <w:pPr>
        <w:pStyle w:val="msonormalbullet3gif"/>
        <w:autoSpaceDE w:val="0"/>
        <w:ind w:firstLine="709"/>
        <w:jc w:val="both"/>
        <w:rPr>
          <w:rFonts w:eastAsia="Times New Roman CYR" w:cs="Times New Roman CYR"/>
          <w:sz w:val="28"/>
          <w:szCs w:val="28"/>
        </w:rPr>
      </w:pPr>
      <w:r>
        <w:rPr>
          <w:color w:val="000000"/>
          <w:sz w:val="28"/>
          <w:szCs w:val="28"/>
        </w:rPr>
        <w:t xml:space="preserve">4.4. Копии решений о создании ООПТ местного значения, об утверждении положения о ней, о функциональном зонировании, об изменении категории, площади, границ, режима особой охраны, функционального зонирования ООПТ местного значения, о снятии правового статуса ООПТ местного значения направляются в уполномоченный орган исполнительной </w:t>
      </w:r>
      <w:r>
        <w:rPr>
          <w:color w:val="000000"/>
          <w:sz w:val="28"/>
          <w:szCs w:val="28"/>
        </w:rPr>
        <w:lastRenderedPageBreak/>
        <w:t>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регионального и местного значения в Краснодарском крае, в течение 10 рабочих дней со дня их принятия.</w:t>
      </w:r>
    </w:p>
    <w:p w:rsidR="00984F48" w:rsidRDefault="00984F48" w:rsidP="00984F48">
      <w:pPr>
        <w:pStyle w:val="s1bullet1gif"/>
        <w:shd w:val="clear" w:color="auto" w:fill="FFFFFF"/>
        <w:spacing w:before="0" w:beforeAutospacing="0" w:after="0" w:afterAutospacing="0"/>
        <w:ind w:firstLine="709"/>
        <w:contextualSpacing/>
        <w:jc w:val="both"/>
        <w:rPr>
          <w:color w:val="000000"/>
          <w:sz w:val="28"/>
          <w:szCs w:val="28"/>
        </w:rPr>
      </w:pPr>
      <w:r>
        <w:rPr>
          <w:color w:val="000000"/>
          <w:sz w:val="28"/>
          <w:szCs w:val="28"/>
        </w:rPr>
        <w:t>4.5. Сведения об ООПТ местного значения, копии муниципальных правовых актов, утверждающих создание новых особо охраняемых природных территорий местного значения, положения о них, функциональное зонирование, изменение категории, площади, границ, режима особой охраны, функционального зонирования ООПТ местного значения, снятие правового статуса ООПТ местного значения, в соответствии с Порядком ведения государственного кадастра особо охраняемых природных территорий, ежегодно до 1 февраля предоставляются в уполномоченный орган исполнительной власти Краснодарского края в области охраны окружающей среды, осуществляющий ведение государственного кадастра ООПТ регионального и местного значения в Краснодарском крае.</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p>
    <w:p w:rsidR="00984F48" w:rsidRDefault="00984F48" w:rsidP="00984F48">
      <w:pPr>
        <w:pStyle w:val="heading1"/>
        <w:jc w:val="center"/>
        <w:rPr>
          <w:rFonts w:eastAsia="Times New Roman CYR" w:cs="Times New Roman CYR"/>
          <w:bCs/>
          <w:sz w:val="28"/>
          <w:szCs w:val="28"/>
        </w:rPr>
      </w:pPr>
      <w:r>
        <w:rPr>
          <w:rFonts w:eastAsia="Times New Roman CYR" w:cs="Times New Roman CYR"/>
          <w:bCs/>
          <w:sz w:val="28"/>
          <w:szCs w:val="28"/>
        </w:rPr>
        <w:t>5. Режим использования земель особо охраняемых природных территорий</w:t>
      </w:r>
    </w:p>
    <w:p w:rsidR="00984F48" w:rsidRDefault="00984F48" w:rsidP="00984F48">
      <w:pPr>
        <w:rPr>
          <w:rFonts w:eastAsia="Times New Roman CYR"/>
        </w:rPr>
      </w:pPr>
    </w:p>
    <w:p w:rsidR="00984F48" w:rsidRDefault="00984F48" w:rsidP="00984F48">
      <w:pPr>
        <w:pStyle w:val="msonormalbullet2gif"/>
        <w:autoSpaceDE w:val="0"/>
        <w:ind w:firstLine="709"/>
        <w:jc w:val="both"/>
        <w:rPr>
          <w:rFonts w:eastAsia="Times New Roman CYR" w:cs="Times New Roman CYR"/>
          <w:sz w:val="28"/>
          <w:szCs w:val="28"/>
        </w:rPr>
      </w:pPr>
      <w:r>
        <w:rPr>
          <w:rFonts w:eastAsia="Times New Roman CYR" w:cs="Times New Roman CYR"/>
          <w:sz w:val="28"/>
          <w:szCs w:val="28"/>
        </w:rPr>
        <w:t xml:space="preserve">5.1. Земельные участки Новопокровского сельского поселения Новопокровского района, включенные в состав земель ООПТ, используются в соответствии с требованиями </w:t>
      </w:r>
      <w:hyperlink r:id="rId6" w:history="1">
        <w:r>
          <w:rPr>
            <w:rStyle w:val="ac"/>
            <w:sz w:val="28"/>
            <w:szCs w:val="28"/>
          </w:rPr>
          <w:t>Земельного кодекса</w:t>
        </w:r>
      </w:hyperlink>
      <w:r>
        <w:rPr>
          <w:rFonts w:eastAsia="Times New Roman CYR" w:cs="Times New Roman CYR"/>
          <w:sz w:val="28"/>
          <w:szCs w:val="28"/>
        </w:rPr>
        <w:t xml:space="preserve"> Российской Федерации, </w:t>
      </w:r>
      <w:hyperlink r:id="rId7" w:history="1">
        <w:r>
          <w:rPr>
            <w:rStyle w:val="ac"/>
            <w:sz w:val="28"/>
            <w:szCs w:val="28"/>
          </w:rPr>
          <w:t>Федерального закона</w:t>
        </w:r>
      </w:hyperlink>
      <w:r>
        <w:rPr>
          <w:rFonts w:eastAsia="Times New Roman CYR" w:cs="Times New Roman CYR"/>
          <w:sz w:val="28"/>
          <w:szCs w:val="28"/>
        </w:rPr>
        <w:t xml:space="preserve"> 14 марта 1995 года № 33-ФЗ «Об особо охраняемых природных территориях», </w:t>
      </w:r>
      <w:hyperlink r:id="rId8" w:history="1">
        <w:r>
          <w:rPr>
            <w:rStyle w:val="ac"/>
            <w:sz w:val="28"/>
            <w:szCs w:val="28"/>
          </w:rPr>
          <w:t>Закона</w:t>
        </w:r>
      </w:hyperlink>
      <w:r>
        <w:rPr>
          <w:rFonts w:eastAsia="Times New Roman CYR" w:cs="Times New Roman CYR"/>
          <w:sz w:val="28"/>
          <w:szCs w:val="28"/>
        </w:rPr>
        <w:t xml:space="preserve"> Краснодарского края от 31 декабря 2003 года №  656-КЗ «Об особо охраняемых природных территориях Краснодарского края», настоящего Порядка, муниципальных правовых актов, определяющих режим особой охраны.</w:t>
      </w:r>
    </w:p>
    <w:p w:rsidR="00984F48" w:rsidRDefault="00984F48" w:rsidP="00984F48">
      <w:pPr>
        <w:pStyle w:val="msonormalbullet2gif"/>
        <w:autoSpaceDE w:val="0"/>
        <w:ind w:firstLine="709"/>
        <w:jc w:val="both"/>
        <w:rPr>
          <w:color w:val="000000"/>
          <w:sz w:val="28"/>
          <w:szCs w:val="28"/>
        </w:rPr>
      </w:pPr>
      <w:r>
        <w:rPr>
          <w:rFonts w:eastAsia="Times New Roman CYR"/>
          <w:sz w:val="28"/>
          <w:szCs w:val="28"/>
        </w:rPr>
        <w:t>5.2. </w:t>
      </w:r>
      <w:r>
        <w:rPr>
          <w:color w:val="000000"/>
          <w:sz w:val="28"/>
          <w:szCs w:val="28"/>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утверждается высшим исполнительным органом государственной власти Краснодарского края или органом местного самоуправления, принявшим решение о ее создании.</w:t>
      </w:r>
    </w:p>
    <w:p w:rsidR="00984F48" w:rsidRDefault="00984F48" w:rsidP="00984F48">
      <w:pPr>
        <w:pStyle w:val="msonormalbullet2gif"/>
        <w:autoSpaceDE w:val="0"/>
        <w:ind w:firstLine="709"/>
        <w:jc w:val="both"/>
        <w:rPr>
          <w:color w:val="000000"/>
          <w:sz w:val="28"/>
          <w:szCs w:val="28"/>
        </w:rPr>
      </w:pPr>
      <w:r>
        <w:rPr>
          <w:color w:val="000000"/>
          <w:sz w:val="28"/>
          <w:szCs w:val="28"/>
        </w:rPr>
        <w:t>Один и тот же участок территории (акватории водного объекта) может входить в состав только одной охранной зоны.</w:t>
      </w:r>
    </w:p>
    <w:p w:rsidR="00984F48" w:rsidRDefault="00984F48" w:rsidP="00984F48">
      <w:pPr>
        <w:pStyle w:val="msonormalbullet3gif"/>
        <w:autoSpaceDE w:val="0"/>
        <w:ind w:firstLine="709"/>
        <w:jc w:val="both"/>
        <w:rPr>
          <w:rFonts w:eastAsia="Times New Roman CYR" w:cs="Times New Roman CYR"/>
          <w:sz w:val="28"/>
          <w:szCs w:val="28"/>
        </w:rPr>
      </w:pPr>
      <w:r>
        <w:rPr>
          <w:color w:val="000000"/>
          <w:sz w:val="28"/>
          <w:szCs w:val="28"/>
        </w:rPr>
        <w:t>Собственники, владельцы и пользователи земельных участков, на которых находятся ООПТ, принимают на себя обязательства по обеспечению режима особой охраны ООПТ и несут за его нарушение административную, уголовную и иную ответственность, установленную законодательством Российской Федерации.</w:t>
      </w:r>
    </w:p>
    <w:p w:rsidR="00984F48" w:rsidRDefault="00984F48" w:rsidP="00984F48">
      <w:pPr>
        <w:pStyle w:val="s1bullet1gif"/>
        <w:shd w:val="clear" w:color="auto" w:fill="FFFFFF"/>
        <w:spacing w:before="0" w:beforeAutospacing="0" w:after="0" w:afterAutospacing="0"/>
        <w:ind w:firstLine="709"/>
        <w:contextualSpacing/>
        <w:jc w:val="both"/>
        <w:rPr>
          <w:rFonts w:eastAsia="Times New Roman CYR" w:cs="Times New Roman CYR"/>
          <w:sz w:val="28"/>
          <w:szCs w:val="28"/>
        </w:rPr>
      </w:pPr>
      <w:r>
        <w:rPr>
          <w:rFonts w:eastAsia="Times New Roman CYR" w:cs="Times New Roman CYR"/>
          <w:sz w:val="28"/>
          <w:szCs w:val="28"/>
        </w:rPr>
        <w:lastRenderedPageBreak/>
        <w:t>5.3. В пределах земель ООПТ изменение целевого назначения земельных участков или объема прав на землю для нужд, противоречащих целям создания ООПТ, не допускается.</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rFonts w:eastAsia="Times New Roman CYR" w:cs="Times New Roman CYR"/>
          <w:sz w:val="28"/>
          <w:szCs w:val="28"/>
        </w:rPr>
        <w:t>5.4. В границах ООПТ в зависимости от их категорий, целей и задач, площади, природных, историко-культурных, градостроительных и иных особенностей могут быть выделены следующие функциональные зоны:</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1) природоохранные зоны - с целью охраны территорий высокой природоохранной значимости, обеспечивающих поддержание экологического баланса, сложившегося уровня биологического разнообразия, ключевых мест обитания хозяйственно ценных видов животных, растений и грибов, объектов живой и неживой природы;</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t>2) рекреационные зоны - с целью сохранения и рационального использования ценных в рекреационном и эколого-просветительском отношении объектов на участках, отличающихся наиболее благоприятным сочетанием природных ресурсов для организации рекреационной деятельности;</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r>
        <w:rPr>
          <w:color w:val="000000"/>
          <w:sz w:val="28"/>
          <w:szCs w:val="28"/>
        </w:rPr>
        <w:t>3) зоны ограниченного природопользования - с целью сохранения и рационального использования природных ресурсов с учетом сложившегося уровня природопользования, не противоречащего целям создания особо охраняемой природной территории, в формах, обеспечивающих минимизацию негативного воздействия на экосистемы, природные комплексы и объекты в ее границах;</w:t>
      </w:r>
    </w:p>
    <w:p w:rsidR="00984F48" w:rsidRDefault="00984F48" w:rsidP="00984F48">
      <w:pPr>
        <w:pStyle w:val="msonormalbullet1gif"/>
        <w:autoSpaceDE w:val="0"/>
        <w:ind w:firstLine="709"/>
        <w:jc w:val="both"/>
        <w:rPr>
          <w:rFonts w:eastAsia="Times New Roman CYR" w:cs="Times New Roman CYR"/>
          <w:sz w:val="28"/>
          <w:szCs w:val="28"/>
        </w:rPr>
      </w:pPr>
      <w:r>
        <w:rPr>
          <w:rFonts w:eastAsia="Times New Roman CYR" w:cs="Times New Roman CYR"/>
          <w:sz w:val="28"/>
          <w:szCs w:val="28"/>
        </w:rPr>
        <w:t>5.5. </w:t>
      </w:r>
      <w:r>
        <w:rPr>
          <w:color w:val="000000"/>
          <w:sz w:val="28"/>
          <w:szCs w:val="28"/>
        </w:rPr>
        <w:t>Функциональное зонирование ООПТ может осуществляться на стадии создания ООПТ на основании материалов комплексного экологического обследования, обосновывающих создание ООПТ и содержащих предложения о функциональном зонировании,</w:t>
      </w:r>
      <w:r>
        <w:rPr>
          <w:rFonts w:eastAsia="Times New Roman CYR"/>
          <w:sz w:val="28"/>
          <w:szCs w:val="28"/>
        </w:rPr>
        <w:t xml:space="preserve"> получивших положительное заключение государственной экологической</w:t>
      </w:r>
      <w:r>
        <w:rPr>
          <w:rFonts w:eastAsia="Times New Roman CYR" w:cs="Times New Roman CYR"/>
          <w:sz w:val="28"/>
          <w:szCs w:val="28"/>
        </w:rPr>
        <w:t xml:space="preserve"> экспертизы.</w:t>
      </w:r>
    </w:p>
    <w:p w:rsidR="00984F48" w:rsidRDefault="00984F48" w:rsidP="00984F48">
      <w:pPr>
        <w:pStyle w:val="msonormalbullet3gif"/>
        <w:autoSpaceDE w:val="0"/>
        <w:ind w:firstLine="709"/>
        <w:jc w:val="both"/>
        <w:rPr>
          <w:rFonts w:eastAsia="Times New Roman CYR"/>
          <w:sz w:val="28"/>
          <w:szCs w:val="28"/>
        </w:rPr>
      </w:pPr>
      <w:r>
        <w:rPr>
          <w:rFonts w:eastAsia="Times New Roman CYR"/>
          <w:sz w:val="28"/>
          <w:szCs w:val="28"/>
        </w:rPr>
        <w:t xml:space="preserve">5.6. </w:t>
      </w:r>
      <w:r>
        <w:rPr>
          <w:color w:val="000000"/>
          <w:sz w:val="28"/>
          <w:szCs w:val="28"/>
        </w:rPr>
        <w:t>Если в ходе функционирования ООПТ местного значения выявлены основания для введения дифференцированного режима хозяйственной и иной деятельности, функциональное зонирование ООПТ местного значения осуществляется на основании материалов комплексного экологического обследования, обосновывающих 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984F48" w:rsidRDefault="00984F48" w:rsidP="00984F48">
      <w:pPr>
        <w:pStyle w:val="s1bullet1gif"/>
        <w:shd w:val="clear" w:color="auto" w:fill="FFFFFF"/>
        <w:spacing w:before="0" w:beforeAutospacing="0" w:after="0" w:afterAutospacing="0"/>
        <w:ind w:firstLine="709"/>
        <w:contextualSpacing/>
        <w:jc w:val="both"/>
        <w:rPr>
          <w:color w:val="000000"/>
          <w:sz w:val="28"/>
          <w:szCs w:val="28"/>
        </w:rPr>
      </w:pPr>
      <w:r>
        <w:rPr>
          <w:rFonts w:eastAsia="Times New Roman CYR"/>
          <w:sz w:val="28"/>
          <w:szCs w:val="28"/>
        </w:rPr>
        <w:t>5.7. </w:t>
      </w:r>
      <w:r>
        <w:rPr>
          <w:color w:val="000000"/>
          <w:sz w:val="28"/>
          <w:szCs w:val="28"/>
        </w:rPr>
        <w:t>Решение о функциональном зонировании создаваемых ООПТ местного значения принимается администрацией на основании материалов комплексного экологического обследования, обосновывающих создание особо охраняемых природных территорий местного значения, содержащих предложения о функциональном зонировании.</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5.8. Решение о функциональном зонировании существующих ООПТ местного значения принимается администрацией на основании материалов комплексного экологического обследования, обосновывающих 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984F48" w:rsidRDefault="00984F48" w:rsidP="00984F48">
      <w:pPr>
        <w:pStyle w:val="s1bullet2gif"/>
        <w:shd w:val="clear" w:color="auto" w:fill="FFFFFF"/>
        <w:spacing w:before="0" w:beforeAutospacing="0" w:after="0" w:afterAutospacing="0"/>
        <w:ind w:firstLine="709"/>
        <w:contextualSpacing/>
        <w:jc w:val="both"/>
        <w:rPr>
          <w:rFonts w:eastAsia="Times New Roman CYR" w:cs="Times New Roman CYR"/>
          <w:sz w:val="28"/>
          <w:szCs w:val="28"/>
        </w:rPr>
      </w:pPr>
      <w:r>
        <w:rPr>
          <w:color w:val="000000"/>
          <w:sz w:val="28"/>
          <w:szCs w:val="28"/>
        </w:rPr>
        <w:t xml:space="preserve">5.9. </w:t>
      </w:r>
      <w:r>
        <w:rPr>
          <w:rFonts w:eastAsia="Times New Roman CYR" w:cs="Times New Roman CYR"/>
          <w:sz w:val="28"/>
          <w:szCs w:val="28"/>
        </w:rPr>
        <w:t>По периметру границ ООПТ может быть установлена охранная зона необходимой площади.</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p>
    <w:p w:rsidR="00984F48" w:rsidRDefault="00984F48" w:rsidP="00984F48">
      <w:pPr>
        <w:pStyle w:val="heading1"/>
        <w:jc w:val="center"/>
        <w:rPr>
          <w:rFonts w:eastAsia="Times New Roman CYR" w:cs="Times New Roman CYR"/>
          <w:bCs/>
          <w:sz w:val="28"/>
          <w:szCs w:val="28"/>
        </w:rPr>
      </w:pPr>
      <w:r>
        <w:rPr>
          <w:rFonts w:eastAsia="Times New Roman CYR" w:cs="Times New Roman CYR"/>
          <w:bCs/>
          <w:sz w:val="28"/>
          <w:szCs w:val="28"/>
        </w:rPr>
        <w:t>6. Категории особо охраняемых природных территорий и их особенности</w:t>
      </w:r>
    </w:p>
    <w:p w:rsidR="00984F48" w:rsidRDefault="00984F48" w:rsidP="00984F48">
      <w:pPr>
        <w:autoSpaceDE w:val="0"/>
        <w:ind w:firstLine="567"/>
        <w:jc w:val="both"/>
        <w:rPr>
          <w:rFonts w:eastAsia="Times New Roman CYR" w:cs="Times New Roman CYR"/>
          <w:bCs/>
          <w:sz w:val="28"/>
          <w:szCs w:val="28"/>
        </w:rPr>
      </w:pP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t>6.1. ООПТ подразделяются на природные рекреационные зоны местного значения  Новопокровского сельского поселения Новопокровского района (далее - природные рекреационные зоны) и природные достопримечательности  Новопокровского сельского поселения Новопокровского района (далее - природные достопримечательности).</w:t>
      </w: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t>6.2. К территориям природных рекреационных зон относятся территории (акватории) располагающиеся в границах Новопокровского сельского поселения Новопокровского района,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t>6.2.1.Основанием для отнесения ООПТ к категории природных рекреационных зон является наличие в ее границах ценных природных комплексов, имеющих на данной территории и прилегающих к ней землях ведущее значение для поддержания благоприятной для жизни населения окружающей среды.</w:t>
      </w: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t>6.2.2.Целью создания природных рекреационных зон является обеспечение сохранности принципиальной структуры (соотношения различных элементов) ландшафта и природных компонентов.</w:t>
      </w: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t>6.2.3. В границах территорий природных рекреационных зон посредством введения режима особой охраны запрещается или ограничивается любая деятельность, приводящая к коренному преобразованию, повреждению и порче ландшафта и его отдельных элементов, влекущая за собой принципиальное нарушение структуры ценных природных комплексов.</w:t>
      </w:r>
    </w:p>
    <w:p w:rsidR="00984F48" w:rsidRDefault="00984F48" w:rsidP="00984F48">
      <w:pPr>
        <w:pStyle w:val="msonormalbullet2gif"/>
        <w:autoSpaceDE w:val="0"/>
        <w:ind w:firstLine="567"/>
        <w:jc w:val="both"/>
        <w:rPr>
          <w:rFonts w:eastAsia="Times New Roman CYR" w:cs="Times New Roman CYR"/>
          <w:sz w:val="28"/>
          <w:szCs w:val="28"/>
        </w:rPr>
      </w:pPr>
      <w:r>
        <w:rPr>
          <w:rFonts w:eastAsia="Times New Roman CYR" w:cs="Times New Roman CYR"/>
          <w:sz w:val="28"/>
          <w:szCs w:val="28"/>
        </w:rPr>
        <w:lastRenderedPageBreak/>
        <w:t>6.2.4. Особенности режима особой охраны конкретной природной рекреационной зоны, ее границы, конкретные особенности и функциональное зонирование определяется соответствующим Положением, утверждаемым администрацией.</w:t>
      </w:r>
    </w:p>
    <w:p w:rsidR="00984F48" w:rsidRDefault="00984F48" w:rsidP="00984F48">
      <w:pPr>
        <w:pStyle w:val="msonormalbullet2gif"/>
        <w:autoSpaceDE w:val="0"/>
        <w:ind w:firstLine="567"/>
        <w:jc w:val="both"/>
        <w:rPr>
          <w:color w:val="000000"/>
          <w:sz w:val="28"/>
          <w:szCs w:val="28"/>
        </w:rPr>
      </w:pPr>
      <w:r>
        <w:rPr>
          <w:color w:val="000000"/>
          <w:sz w:val="28"/>
          <w:szCs w:val="28"/>
        </w:rPr>
        <w:t>6.2.5. Запрещается изменение целевого назначения земельных участков, находящихся в границах природных рекреационных зон, за исключением случаев, предусмотренных федеральными законами.</w:t>
      </w:r>
    </w:p>
    <w:p w:rsidR="00984F48" w:rsidRDefault="00984F48" w:rsidP="00984F48">
      <w:pPr>
        <w:pStyle w:val="msonormalbullet2gif"/>
        <w:autoSpaceDE w:val="0"/>
        <w:ind w:firstLine="567"/>
        <w:jc w:val="both"/>
        <w:rPr>
          <w:color w:val="000000"/>
          <w:sz w:val="28"/>
          <w:szCs w:val="28"/>
        </w:rPr>
      </w:pPr>
      <w:r>
        <w:rPr>
          <w:color w:val="000000"/>
          <w:sz w:val="28"/>
          <w:szCs w:val="28"/>
        </w:rPr>
        <w:t>6.2.6. Управление природными рекреационными зонами местного значения осуществляется администрацией и создаваемыми ими муниципальными учреждениями.</w:t>
      </w:r>
    </w:p>
    <w:p w:rsidR="00984F48" w:rsidRDefault="00984F48" w:rsidP="00984F48">
      <w:pPr>
        <w:pStyle w:val="msonormalbullet2gif"/>
        <w:autoSpaceDE w:val="0"/>
        <w:ind w:firstLine="567"/>
        <w:jc w:val="both"/>
        <w:rPr>
          <w:color w:val="000000"/>
          <w:sz w:val="28"/>
          <w:szCs w:val="28"/>
        </w:rPr>
      </w:pPr>
      <w:r>
        <w:rPr>
          <w:color w:val="000000"/>
          <w:sz w:val="28"/>
          <w:szCs w:val="28"/>
        </w:rPr>
        <w:t>6.2.7.  Земли Новопокровского сельского поселения в границах природных рекреационных зон могут предоставляться муниципальным учреждениям, осуществляющим управление природными рекреационными зонами, в постоянное (бессрочное) пользование в соответствии с законодательством Российской Федерации.</w:t>
      </w:r>
    </w:p>
    <w:p w:rsidR="00984F48" w:rsidRDefault="00984F48" w:rsidP="00984F48">
      <w:pPr>
        <w:pStyle w:val="msonormalbullet2gif"/>
        <w:autoSpaceDE w:val="0"/>
        <w:ind w:firstLine="567"/>
        <w:jc w:val="both"/>
        <w:rPr>
          <w:rFonts w:eastAsia="Times New Roman CYR" w:cs="Times New Roman CYR"/>
          <w:sz w:val="28"/>
          <w:szCs w:val="28"/>
        </w:rPr>
      </w:pPr>
      <w:r>
        <w:rPr>
          <w:color w:val="000000"/>
          <w:sz w:val="28"/>
          <w:szCs w:val="28"/>
        </w:rPr>
        <w:t>6.2.8. В границах природных рекреационных зон также могут находиться земельные участки иных пользователей.</w:t>
      </w:r>
    </w:p>
    <w:p w:rsidR="00984F48" w:rsidRDefault="00984F48" w:rsidP="00984F48">
      <w:pPr>
        <w:autoSpaceDE w:val="0"/>
        <w:ind w:firstLine="567"/>
        <w:jc w:val="both"/>
        <w:rPr>
          <w:rFonts w:eastAsia="Times New Roman CYR" w:cs="Times New Roman CYR"/>
          <w:sz w:val="28"/>
          <w:szCs w:val="28"/>
        </w:rPr>
      </w:pPr>
    </w:p>
    <w:p w:rsidR="00984F48" w:rsidRDefault="00984F48" w:rsidP="00984F48">
      <w:pPr>
        <w:autoSpaceDE w:val="0"/>
        <w:ind w:firstLine="567"/>
        <w:jc w:val="both"/>
        <w:rPr>
          <w:rFonts w:eastAsia="Times New Roman CYR"/>
          <w:sz w:val="28"/>
          <w:szCs w:val="28"/>
        </w:rPr>
      </w:pPr>
      <w:r>
        <w:rPr>
          <w:rFonts w:eastAsia="Times New Roman CYR"/>
          <w:sz w:val="28"/>
          <w:szCs w:val="28"/>
        </w:rPr>
        <w:t xml:space="preserve">6.3. К природным достопримечательностям относятся территории, </w:t>
      </w:r>
      <w:r>
        <w:rPr>
          <w:color w:val="000000"/>
          <w:sz w:val="28"/>
          <w:szCs w:val="28"/>
        </w:rPr>
        <w:t xml:space="preserve">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w:t>
      </w:r>
      <w:hyperlink r:id="rId9" w:anchor="/document/2107939/entry/0" w:history="1">
        <w:r>
          <w:rPr>
            <w:rStyle w:val="ac"/>
            <w:sz w:val="28"/>
            <w:szCs w:val="28"/>
          </w:rPr>
          <w:t>Красную книгу Российской Федерации</w:t>
        </w:r>
      </w:hyperlink>
      <w:r>
        <w:rPr>
          <w:sz w:val="28"/>
          <w:szCs w:val="28"/>
        </w:rPr>
        <w:t xml:space="preserve"> и </w:t>
      </w:r>
      <w:hyperlink r:id="rId10" w:anchor="/document/23973518/entry/1" w:history="1">
        <w:r>
          <w:rPr>
            <w:rStyle w:val="ac"/>
            <w:sz w:val="28"/>
            <w:szCs w:val="28"/>
          </w:rPr>
          <w:t>Красную книгу Краснодарского края</w:t>
        </w:r>
      </w:hyperlink>
      <w:r>
        <w:rPr>
          <w:color w:val="000000"/>
          <w:sz w:val="28"/>
          <w:szCs w:val="28"/>
        </w:rPr>
        <w:t>,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 объекты природного происхождения)</w:t>
      </w:r>
      <w:r>
        <w:rPr>
          <w:rFonts w:eastAsia="Times New Roman CYR"/>
          <w:sz w:val="28"/>
          <w:szCs w:val="28"/>
        </w:rPr>
        <w:t>, располагающиеся в пределах границ Новопокровского сельского поселения Новопокровского района.</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 xml:space="preserve">6.3.1. </w:t>
      </w:r>
      <w:r>
        <w:rPr>
          <w:color w:val="000000"/>
          <w:sz w:val="28"/>
          <w:szCs w:val="28"/>
        </w:rPr>
        <w:t>Природные достопримечательности создаются на землях, находящихся в муниципальной собственности Новопокровского сельского поселения.</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6.3.2. Целью образования природной достопримечательности является обеспечение сохранности конкретных уникальных природных объектов, их поддержание в неизменном виде.</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6.3.2. На территориях природных достопримечательностей посредством введения режима особой охраны запрещается или ограничивается всякая деятельность, влекущая за собой нарушение их сохранности.</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6.3.4. Особенности режима особой охраны конкретной природной достопримечательности, ее границы и конкретные особенности определяются соответствующим Положением, утверждаемым администрацией.</w:t>
      </w:r>
    </w:p>
    <w:p w:rsidR="00984F48" w:rsidRDefault="00984F48" w:rsidP="00984F48">
      <w:pPr>
        <w:autoSpaceDE w:val="0"/>
        <w:ind w:firstLine="567"/>
        <w:jc w:val="both"/>
        <w:rPr>
          <w:rFonts w:eastAsia="Times New Roman CYR" w:cs="Times New Roman CYR"/>
          <w:sz w:val="28"/>
          <w:szCs w:val="28"/>
        </w:rPr>
      </w:pP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 xml:space="preserve">7. Реорганизация и снятие правового статуса особо </w:t>
      </w:r>
    </w:p>
    <w:p w:rsidR="00984F48" w:rsidRDefault="00984F48" w:rsidP="00984F48">
      <w:pPr>
        <w:autoSpaceDE w:val="0"/>
        <w:jc w:val="center"/>
        <w:rPr>
          <w:rFonts w:eastAsia="Times New Roman CYR" w:cs="Times New Roman CYR"/>
          <w:bCs/>
          <w:sz w:val="28"/>
          <w:szCs w:val="28"/>
        </w:rPr>
      </w:pPr>
      <w:r>
        <w:rPr>
          <w:rFonts w:eastAsia="Times New Roman CYR" w:cs="Times New Roman CYR"/>
          <w:bCs/>
          <w:sz w:val="28"/>
          <w:szCs w:val="28"/>
        </w:rPr>
        <w:t>охраняемых природных территорий</w:t>
      </w:r>
    </w:p>
    <w:p w:rsidR="00984F48" w:rsidRDefault="00984F48" w:rsidP="00984F48">
      <w:pPr>
        <w:autoSpaceDE w:val="0"/>
        <w:jc w:val="center"/>
        <w:rPr>
          <w:rFonts w:eastAsia="Times New Roman CYR" w:cs="Times New Roman CYR"/>
          <w:bCs/>
          <w:sz w:val="28"/>
          <w:szCs w:val="28"/>
        </w:rPr>
      </w:pPr>
    </w:p>
    <w:p w:rsidR="00984F48" w:rsidRDefault="00984F48" w:rsidP="00984F48">
      <w:pPr>
        <w:pStyle w:val="s1bullet1gif"/>
        <w:shd w:val="clear" w:color="auto" w:fill="FFFFFF"/>
        <w:spacing w:before="0" w:beforeAutospacing="0" w:after="0" w:afterAutospacing="0"/>
        <w:ind w:firstLine="709"/>
        <w:contextualSpacing/>
        <w:jc w:val="both"/>
        <w:rPr>
          <w:color w:val="000000"/>
          <w:sz w:val="28"/>
          <w:szCs w:val="28"/>
        </w:rPr>
      </w:pPr>
      <w:r>
        <w:rPr>
          <w:rFonts w:eastAsia="Times New Roman CYR"/>
          <w:sz w:val="28"/>
          <w:szCs w:val="28"/>
        </w:rPr>
        <w:t xml:space="preserve">7.1. В случае, если в границах ООПТ регионального значения </w:t>
      </w:r>
      <w:r>
        <w:rPr>
          <w:color w:val="000000"/>
          <w:sz w:val="28"/>
          <w:szCs w:val="28"/>
        </w:rPr>
        <w:t>расположены земельные участки, находящиеся в собственности Новопокровского сельского поселения Новопокровского района,</w:t>
      </w:r>
      <w:r>
        <w:rPr>
          <w:rFonts w:eastAsia="Times New Roman CYR"/>
          <w:sz w:val="28"/>
          <w:szCs w:val="28"/>
        </w:rPr>
        <w:t xml:space="preserve"> р</w:t>
      </w:r>
      <w:r>
        <w:rPr>
          <w:color w:val="000000"/>
          <w:sz w:val="28"/>
          <w:szCs w:val="28"/>
        </w:rPr>
        <w:t xml:space="preserve">ешение об изменении границ, площади, категории, режима особой охраны, функционального зонирования ООПТ регионального значения принимается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подготовленному на основании материалов комплексного экологического обследования, получивших положительное заключение государственной экологической экспертизы, согласованному администрацией. </w:t>
      </w:r>
    </w:p>
    <w:p w:rsidR="00984F48" w:rsidRDefault="00984F48" w:rsidP="00984F48">
      <w:pPr>
        <w:pStyle w:val="s1bullet2gif"/>
        <w:shd w:val="clear" w:color="auto" w:fill="FFFFFF"/>
        <w:spacing w:before="0" w:beforeAutospacing="0" w:after="0" w:afterAutospacing="0"/>
        <w:ind w:firstLine="709"/>
        <w:contextualSpacing/>
        <w:jc w:val="both"/>
        <w:rPr>
          <w:rFonts w:eastAsia="Times New Roman CYR" w:cs="Times New Roman CYR"/>
          <w:sz w:val="28"/>
          <w:szCs w:val="28"/>
        </w:rPr>
      </w:pPr>
      <w:r>
        <w:rPr>
          <w:rFonts w:eastAsia="Times New Roman CYR" w:cs="Times New Roman CYR"/>
          <w:sz w:val="28"/>
          <w:szCs w:val="28"/>
        </w:rPr>
        <w:t xml:space="preserve">7.2 </w:t>
      </w:r>
      <w:r>
        <w:rPr>
          <w:color w:val="000000"/>
          <w:sz w:val="28"/>
          <w:szCs w:val="28"/>
        </w:rPr>
        <w:t>Решение об изменении границ, площади, категории, режима особой охраны, функционального зонирования либо о снятии правового статуса ООПТ местного значения принимается администрацией на основании материалов комплексного экологического обследования,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получивших положительное заключение государственной экологической экспертизы.</w:t>
      </w:r>
      <w:r>
        <w:rPr>
          <w:rFonts w:eastAsia="Times New Roman CYR" w:cs="Times New Roman CYR"/>
          <w:sz w:val="28"/>
          <w:szCs w:val="28"/>
        </w:rPr>
        <w:t xml:space="preserve"> </w:t>
      </w:r>
    </w:p>
    <w:p w:rsidR="00984F48" w:rsidRDefault="00984F48" w:rsidP="00984F48">
      <w:pPr>
        <w:pStyle w:val="s1bullet2gif"/>
        <w:shd w:val="clear" w:color="auto" w:fill="FFFFFF"/>
        <w:spacing w:before="0" w:beforeAutospacing="0" w:after="0" w:afterAutospacing="0"/>
        <w:ind w:firstLine="709"/>
        <w:contextualSpacing/>
        <w:jc w:val="both"/>
        <w:rPr>
          <w:color w:val="000000"/>
          <w:sz w:val="28"/>
          <w:szCs w:val="28"/>
        </w:rPr>
      </w:pPr>
      <w:r>
        <w:rPr>
          <w:rFonts w:eastAsia="Times New Roman CYR" w:cs="Times New Roman CYR"/>
          <w:sz w:val="28"/>
          <w:szCs w:val="28"/>
        </w:rPr>
        <w:t xml:space="preserve">7.3 </w:t>
      </w:r>
      <w:r>
        <w:rPr>
          <w:color w:val="000000"/>
          <w:sz w:val="28"/>
          <w:szCs w:val="28"/>
        </w:rPr>
        <w:t>Основанием для изменения категории ООПТ является несоответствие режима особой охраны, определяемого существующей категорией особо охраняемой природной территории, природоохранному, научному, культурному, эстетическому, рекреационному и оздоровительному значению охраняемых природных комплексов и объектов.</w:t>
      </w:r>
    </w:p>
    <w:p w:rsidR="00984F48" w:rsidRDefault="00984F48" w:rsidP="00984F48">
      <w:pPr>
        <w:pStyle w:val="s1bullet3gif"/>
        <w:shd w:val="clear" w:color="auto" w:fill="FFFFFF"/>
        <w:spacing w:before="0" w:beforeAutospacing="0" w:after="0" w:afterAutospacing="0"/>
        <w:ind w:firstLine="709"/>
        <w:contextualSpacing/>
        <w:jc w:val="both"/>
        <w:rPr>
          <w:color w:val="000000"/>
          <w:sz w:val="28"/>
          <w:szCs w:val="28"/>
        </w:rPr>
      </w:pPr>
      <w:r>
        <w:rPr>
          <w:rFonts w:eastAsia="Times New Roman CYR" w:cs="Times New Roman CYR"/>
          <w:sz w:val="28"/>
          <w:szCs w:val="28"/>
        </w:rPr>
        <w:t>7.4. 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984F48" w:rsidRDefault="00984F48" w:rsidP="00984F48">
      <w:pPr>
        <w:pStyle w:val="msonormalbullet1gif"/>
        <w:autoSpaceDE w:val="0"/>
        <w:ind w:firstLine="567"/>
        <w:jc w:val="both"/>
        <w:rPr>
          <w:color w:val="000000"/>
          <w:sz w:val="28"/>
          <w:szCs w:val="28"/>
        </w:rPr>
      </w:pPr>
      <w:r>
        <w:rPr>
          <w:color w:val="000000"/>
          <w:sz w:val="28"/>
          <w:szCs w:val="28"/>
        </w:rPr>
        <w:t>1) часть территории объектов, для охраны которых образована ООПТ, перестала нуждаться в особой охране;</w:t>
      </w:r>
    </w:p>
    <w:p w:rsidR="00984F48" w:rsidRDefault="00984F48" w:rsidP="00984F48">
      <w:pPr>
        <w:pStyle w:val="msonormalbullet2gif"/>
        <w:autoSpaceDE w:val="0"/>
        <w:ind w:firstLine="567"/>
        <w:jc w:val="both"/>
        <w:rPr>
          <w:color w:val="000000"/>
          <w:sz w:val="28"/>
          <w:szCs w:val="28"/>
        </w:rPr>
      </w:pPr>
      <w:r>
        <w:rPr>
          <w:color w:val="000000"/>
          <w:sz w:val="28"/>
          <w:szCs w:val="28"/>
        </w:rPr>
        <w:t>2) часть территории объектов, для охраны которых создана ООПТ, прекратила свое существование в результате неблагоприятных воздействий природного или антропогенного характера;</w:t>
      </w:r>
    </w:p>
    <w:p w:rsidR="00984F48" w:rsidRDefault="00984F48" w:rsidP="00984F48">
      <w:pPr>
        <w:pStyle w:val="msonormalbullet2gif"/>
        <w:autoSpaceDE w:val="0"/>
        <w:ind w:firstLine="567"/>
        <w:jc w:val="both"/>
        <w:rPr>
          <w:color w:val="000000"/>
          <w:sz w:val="28"/>
          <w:szCs w:val="28"/>
        </w:rPr>
      </w:pPr>
      <w:r>
        <w:rPr>
          <w:color w:val="000000"/>
          <w:sz w:val="28"/>
          <w:szCs w:val="28"/>
        </w:rPr>
        <w:t>3) установлены объекты в границах ООПТ или вне ее границ, сохранение которых невозможно без изменения режима их особой охраны;</w:t>
      </w:r>
    </w:p>
    <w:p w:rsidR="00984F48" w:rsidRDefault="00984F48" w:rsidP="00984F48">
      <w:pPr>
        <w:pStyle w:val="msonormalbullet2gif"/>
        <w:autoSpaceDE w:val="0"/>
        <w:ind w:firstLine="567"/>
        <w:jc w:val="both"/>
        <w:rPr>
          <w:color w:val="000000"/>
          <w:sz w:val="28"/>
          <w:szCs w:val="28"/>
        </w:rPr>
      </w:pPr>
      <w:r>
        <w:rPr>
          <w:color w:val="000000"/>
          <w:sz w:val="28"/>
          <w:szCs w:val="28"/>
        </w:rPr>
        <w:t>4) установлена необходимость объединения двух и более ООПТ местного значения в одну ООПТ местного значения без ослабления режима охраны охраняемых природных комплексов и объектов;</w:t>
      </w:r>
    </w:p>
    <w:p w:rsidR="00984F48" w:rsidRDefault="00984F48" w:rsidP="00984F48">
      <w:pPr>
        <w:pStyle w:val="msonormalbullet2gif"/>
        <w:autoSpaceDE w:val="0"/>
        <w:ind w:firstLine="567"/>
        <w:jc w:val="both"/>
        <w:rPr>
          <w:color w:val="000000"/>
          <w:sz w:val="28"/>
          <w:szCs w:val="28"/>
        </w:rPr>
      </w:pPr>
      <w:r>
        <w:rPr>
          <w:color w:val="000000"/>
          <w:sz w:val="28"/>
          <w:szCs w:val="28"/>
        </w:rPr>
        <w:lastRenderedPageBreak/>
        <w:t>5) установлено частичное расположение ООПТ местного значения в границах ООПТ федерального или регионального значения;</w:t>
      </w:r>
    </w:p>
    <w:p w:rsidR="00984F48" w:rsidRDefault="00984F48" w:rsidP="00984F48">
      <w:pPr>
        <w:pStyle w:val="msonormalbullet2gif"/>
        <w:autoSpaceDE w:val="0"/>
        <w:ind w:firstLine="567"/>
        <w:jc w:val="both"/>
        <w:rPr>
          <w:color w:val="000000"/>
          <w:sz w:val="28"/>
          <w:szCs w:val="28"/>
        </w:rPr>
      </w:pPr>
      <w:r>
        <w:rPr>
          <w:color w:val="000000"/>
          <w:sz w:val="28"/>
          <w:szCs w:val="28"/>
        </w:rPr>
        <w:t>6) выявлено несоответствие площади ООПТ данным, полученным при исчислении ее площади современными методами в ранее определенных границах;</w:t>
      </w:r>
    </w:p>
    <w:p w:rsidR="00984F48" w:rsidRDefault="00984F48" w:rsidP="00984F48">
      <w:pPr>
        <w:pStyle w:val="msonormalbullet2gif"/>
        <w:autoSpaceDE w:val="0"/>
        <w:ind w:firstLine="567"/>
        <w:jc w:val="both"/>
        <w:rPr>
          <w:rFonts w:eastAsia="Times New Roman CYR" w:cs="Times New Roman CYR"/>
          <w:sz w:val="28"/>
          <w:szCs w:val="28"/>
        </w:rPr>
      </w:pPr>
      <w:r>
        <w:rPr>
          <w:color w:val="000000"/>
          <w:sz w:val="28"/>
          <w:szCs w:val="28"/>
        </w:rPr>
        <w:t>7) выявлено несоответствие координат поворотных точек границ ООПТ графическому материалу, отображающему ее границы, или описанию ее границ.</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5. Основаниями для снятия правового статуса особо охраняемой природной территории местного  значения являются;</w:t>
      </w:r>
    </w:p>
    <w:p w:rsidR="00984F48" w:rsidRDefault="00984F48" w:rsidP="00984F48">
      <w:pPr>
        <w:autoSpaceDE w:val="0"/>
        <w:ind w:firstLine="567"/>
        <w:jc w:val="both"/>
        <w:rPr>
          <w:color w:val="000000"/>
          <w:sz w:val="28"/>
          <w:szCs w:val="28"/>
        </w:rPr>
      </w:pPr>
      <w:r>
        <w:rPr>
          <w:color w:val="000000"/>
          <w:sz w:val="28"/>
          <w:szCs w:val="28"/>
        </w:rPr>
        <w:t>1) утрата природных комплексов и объектов, для охраны которых создана ООПТ, в результате неблагоприятных воздействий природного или антропогенного характера;</w:t>
      </w:r>
    </w:p>
    <w:p w:rsidR="00984F48" w:rsidRDefault="00984F48" w:rsidP="00984F48">
      <w:pPr>
        <w:autoSpaceDE w:val="0"/>
        <w:ind w:firstLine="567"/>
        <w:jc w:val="both"/>
        <w:rPr>
          <w:color w:val="000000"/>
          <w:sz w:val="28"/>
          <w:szCs w:val="28"/>
        </w:rPr>
      </w:pPr>
      <w:r>
        <w:rPr>
          <w:color w:val="000000"/>
          <w:sz w:val="28"/>
          <w:szCs w:val="28"/>
        </w:rPr>
        <w:t>2) расположение ООПТ местного значения в границах особо охраняемой природной территории федерального значения;</w:t>
      </w:r>
    </w:p>
    <w:p w:rsidR="00984F48" w:rsidRDefault="00984F48" w:rsidP="00984F48">
      <w:pPr>
        <w:autoSpaceDE w:val="0"/>
        <w:ind w:firstLine="567"/>
        <w:jc w:val="both"/>
        <w:rPr>
          <w:color w:val="000000"/>
          <w:sz w:val="28"/>
          <w:szCs w:val="28"/>
        </w:rPr>
      </w:pPr>
      <w:r>
        <w:rPr>
          <w:color w:val="000000"/>
          <w:sz w:val="28"/>
          <w:szCs w:val="28"/>
        </w:rPr>
        <w:t xml:space="preserve">3) расположение ООПТ местного значения в границах ООПТ регионального значения или в границах большей по площади особо охраняемой природной территории местного значения (при этом ослабление режима особой охраны. </w:t>
      </w:r>
    </w:p>
    <w:p w:rsidR="00984F48" w:rsidRDefault="00984F48" w:rsidP="00984F48">
      <w:pPr>
        <w:autoSpaceDE w:val="0"/>
        <w:ind w:firstLine="567"/>
        <w:jc w:val="both"/>
        <w:rPr>
          <w:rFonts w:eastAsia="Times New Roman CYR" w:cs="Times New Roman CYR"/>
          <w:sz w:val="28"/>
          <w:szCs w:val="28"/>
        </w:rPr>
      </w:pPr>
      <w:r>
        <w:rPr>
          <w:color w:val="000000"/>
          <w:sz w:val="28"/>
          <w:szCs w:val="28"/>
        </w:rPr>
        <w:t>4) статус ООПТ местного значения придан одной и той же территории или ее части несколько раз.</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6.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регионального (местного) значения по иным основаниям не допускается.</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7. В случае изменения наименования, границ, площади, категории, режима особой охраны и функционального зонирования ООПТ в положение и (или) паспорт об ООПТ вносятся соответствующие изменения.</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 xml:space="preserve">  </w:t>
      </w:r>
    </w:p>
    <w:p w:rsidR="00984F48" w:rsidRDefault="00984F48" w:rsidP="00984F48">
      <w:pPr>
        <w:pStyle w:val="heading1"/>
        <w:jc w:val="center"/>
        <w:rPr>
          <w:rFonts w:eastAsia="Times New Roman CYR" w:cs="Times New Roman CYR"/>
          <w:bCs/>
          <w:sz w:val="28"/>
          <w:szCs w:val="28"/>
        </w:rPr>
      </w:pPr>
      <w:r>
        <w:rPr>
          <w:rFonts w:eastAsia="Times New Roman CYR" w:cs="Times New Roman CYR"/>
          <w:bCs/>
          <w:sz w:val="28"/>
          <w:szCs w:val="28"/>
        </w:rPr>
        <w:t>8. Функционирование особо охраняемых природных территорий и муниципальный контроль в области особо охраняемых природных территорий</w:t>
      </w:r>
    </w:p>
    <w:p w:rsidR="00984F48" w:rsidRDefault="00984F48" w:rsidP="00984F48">
      <w:pPr>
        <w:autoSpaceDE w:val="0"/>
        <w:ind w:firstLine="567"/>
        <w:jc w:val="both"/>
        <w:rPr>
          <w:rFonts w:eastAsia="Times New Roman CYR" w:cs="Times New Roman CYR"/>
          <w:bCs/>
          <w:sz w:val="28"/>
          <w:szCs w:val="28"/>
        </w:rPr>
      </w:pP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8.1. Обеспечение функционирования ООПТ осуществляется администрацией Новопокровского сельского поселения Новопокровского района.</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Для функционирования особо охраняемых природных территорий разрабатываются и осуществляются организационно-технические и иные мероприятия, предусматривающие:</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управление особо охраняемыми природными территориями;</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охрану особо охраняемых природных территорий;</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изучение природных ресурсов особо охраняемой природной территории;</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 xml:space="preserve">проведение регулярных наблюдений за состоянием природной среды </w:t>
      </w:r>
      <w:r>
        <w:rPr>
          <w:rFonts w:eastAsia="Times New Roman CYR" w:cs="Times New Roman CYR"/>
          <w:sz w:val="28"/>
          <w:szCs w:val="28"/>
        </w:rPr>
        <w:lastRenderedPageBreak/>
        <w:t>особо охраняемой природной территории;</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организация эколого-просветительских экскурсий.</w:t>
      </w:r>
    </w:p>
    <w:p w:rsidR="00984F48" w:rsidRDefault="00984F48" w:rsidP="00984F48">
      <w:pPr>
        <w:autoSpaceDE w:val="0"/>
        <w:ind w:firstLine="567"/>
        <w:jc w:val="both"/>
        <w:rPr>
          <w:rFonts w:eastAsia="Times New Roman CYR" w:cs="Times New Roman CYR"/>
          <w:sz w:val="28"/>
          <w:szCs w:val="28"/>
        </w:rPr>
      </w:pPr>
      <w:r>
        <w:rPr>
          <w:rFonts w:eastAsia="Times New Roman CYR" w:cs="Times New Roman CYR"/>
          <w:sz w:val="28"/>
          <w:szCs w:val="28"/>
        </w:rPr>
        <w:t>8.2. Муниципальный контроль в области охраны и использования особо охраняемых природных территорий осуществляется в порядке, установленном нормативными правовыми актами Новопокровского сельского поселения Новопокровского района.</w:t>
      </w:r>
    </w:p>
    <w:p w:rsidR="00984F48" w:rsidRDefault="00984F48" w:rsidP="00984F48">
      <w:pPr>
        <w:tabs>
          <w:tab w:val="left" w:pos="6330"/>
        </w:tabs>
        <w:rPr>
          <w:sz w:val="28"/>
          <w:szCs w:val="28"/>
        </w:rPr>
      </w:pPr>
    </w:p>
    <w:p w:rsidR="00984F48" w:rsidRDefault="00984F48" w:rsidP="00984F48">
      <w:pPr>
        <w:tabs>
          <w:tab w:val="left" w:pos="6330"/>
        </w:tabs>
        <w:rPr>
          <w:sz w:val="28"/>
          <w:szCs w:val="28"/>
        </w:rPr>
      </w:pPr>
    </w:p>
    <w:p w:rsidR="00984F48" w:rsidRDefault="00984F48" w:rsidP="00984F48">
      <w:pPr>
        <w:tabs>
          <w:tab w:val="left" w:pos="6330"/>
        </w:tabs>
        <w:rPr>
          <w:sz w:val="28"/>
          <w:szCs w:val="28"/>
        </w:rPr>
      </w:pPr>
    </w:p>
    <w:p w:rsidR="00984F48" w:rsidRDefault="00984F48" w:rsidP="00984F48">
      <w:pPr>
        <w:rPr>
          <w:sz w:val="28"/>
          <w:szCs w:val="28"/>
        </w:rPr>
      </w:pPr>
      <w:r>
        <w:rPr>
          <w:sz w:val="28"/>
          <w:szCs w:val="28"/>
        </w:rPr>
        <w:t>Главный специалист отдела</w:t>
      </w:r>
    </w:p>
    <w:p w:rsidR="00984F48" w:rsidRDefault="00984F48" w:rsidP="00984F48">
      <w:pPr>
        <w:rPr>
          <w:sz w:val="28"/>
          <w:szCs w:val="28"/>
        </w:rPr>
      </w:pPr>
      <w:r>
        <w:rPr>
          <w:sz w:val="28"/>
          <w:szCs w:val="28"/>
        </w:rPr>
        <w:t xml:space="preserve">по использованию земли </w:t>
      </w:r>
    </w:p>
    <w:p w:rsidR="00984F48" w:rsidRDefault="00984F48" w:rsidP="00984F48">
      <w:pPr>
        <w:rPr>
          <w:sz w:val="28"/>
          <w:szCs w:val="28"/>
        </w:rPr>
      </w:pPr>
      <w:r>
        <w:rPr>
          <w:sz w:val="28"/>
          <w:szCs w:val="28"/>
        </w:rPr>
        <w:t>и муниципального имущества                                                              И.С.Рябченко</w:t>
      </w:r>
    </w:p>
    <w:p w:rsidR="00984F48" w:rsidRDefault="00984F48" w:rsidP="00984F48">
      <w:pPr>
        <w:rPr>
          <w:sz w:val="28"/>
          <w:szCs w:val="28"/>
        </w:rPr>
      </w:pPr>
    </w:p>
    <w:p w:rsidR="00984F48" w:rsidRDefault="00984F48" w:rsidP="00984F48">
      <w:pPr>
        <w:tabs>
          <w:tab w:val="left" w:pos="6330"/>
        </w:tabs>
        <w:rPr>
          <w:rFonts w:eastAsia="Times New Roman CYR" w:cs="Times New Roman CYR"/>
          <w:sz w:val="28"/>
          <w:szCs w:val="28"/>
        </w:rPr>
      </w:pPr>
    </w:p>
    <w:p w:rsidR="00984F48" w:rsidRDefault="00984F48" w:rsidP="00A10830"/>
    <w:sectPr w:rsidR="00984F48" w:rsidSect="00D8254B">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A12" w:rsidRDefault="002F6A12" w:rsidP="00D8254B">
      <w:r>
        <w:separator/>
      </w:r>
    </w:p>
  </w:endnote>
  <w:endnote w:type="continuationSeparator" w:id="1">
    <w:p w:rsidR="002F6A12" w:rsidRDefault="002F6A12" w:rsidP="00D82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A12" w:rsidRDefault="002F6A12" w:rsidP="00D8254B">
      <w:r>
        <w:separator/>
      </w:r>
    </w:p>
  </w:footnote>
  <w:footnote w:type="continuationSeparator" w:id="1">
    <w:p w:rsidR="002F6A12" w:rsidRDefault="002F6A12" w:rsidP="00D82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747"/>
    </w:sdtPr>
    <w:sdtEndPr>
      <w:rPr>
        <w:sz w:val="28"/>
        <w:szCs w:val="28"/>
      </w:rPr>
    </w:sdtEndPr>
    <w:sdtContent>
      <w:p w:rsidR="00D8254B" w:rsidRDefault="005D795E">
        <w:pPr>
          <w:pStyle w:val="a8"/>
          <w:jc w:val="center"/>
        </w:pPr>
        <w:r w:rsidRPr="00D8254B">
          <w:rPr>
            <w:sz w:val="28"/>
            <w:szCs w:val="28"/>
          </w:rPr>
          <w:fldChar w:fldCharType="begin"/>
        </w:r>
        <w:r w:rsidR="00D8254B" w:rsidRPr="00D8254B">
          <w:rPr>
            <w:sz w:val="28"/>
            <w:szCs w:val="28"/>
          </w:rPr>
          <w:instrText xml:space="preserve"> PAGE   \* MERGEFORMAT </w:instrText>
        </w:r>
        <w:r w:rsidRPr="00D8254B">
          <w:rPr>
            <w:sz w:val="28"/>
            <w:szCs w:val="28"/>
          </w:rPr>
          <w:fldChar w:fldCharType="separate"/>
        </w:r>
        <w:r w:rsidR="00984F48">
          <w:rPr>
            <w:noProof/>
            <w:sz w:val="28"/>
            <w:szCs w:val="28"/>
          </w:rPr>
          <w:t>2</w:t>
        </w:r>
        <w:r w:rsidRPr="00D8254B">
          <w:rPr>
            <w:sz w:val="28"/>
            <w:szCs w:val="28"/>
          </w:rPr>
          <w:fldChar w:fldCharType="end"/>
        </w:r>
      </w:p>
    </w:sdtContent>
  </w:sdt>
  <w:p w:rsidR="00D8254B" w:rsidRDefault="00D8254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20DA"/>
    <w:rsid w:val="00082F81"/>
    <w:rsid w:val="002F6A12"/>
    <w:rsid w:val="00395901"/>
    <w:rsid w:val="00492FCD"/>
    <w:rsid w:val="005D795E"/>
    <w:rsid w:val="006A5CBB"/>
    <w:rsid w:val="00801D75"/>
    <w:rsid w:val="00930B6C"/>
    <w:rsid w:val="00984F48"/>
    <w:rsid w:val="00A10830"/>
    <w:rsid w:val="00C820DA"/>
    <w:rsid w:val="00D8254B"/>
    <w:rsid w:val="00E5457C"/>
    <w:rsid w:val="00E65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DA"/>
    <w:pPr>
      <w:widowControl w:val="0"/>
      <w:suppressAutoHyphens/>
      <w:spacing w:after="0" w:line="240" w:lineRule="auto"/>
    </w:pPr>
    <w:rPr>
      <w:rFonts w:eastAsia="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C820DA"/>
  </w:style>
  <w:style w:type="paragraph" w:styleId="a3">
    <w:name w:val="Title"/>
    <w:basedOn w:val="a"/>
    <w:next w:val="a"/>
    <w:link w:val="a4"/>
    <w:qFormat/>
    <w:rsid w:val="00C820DA"/>
    <w:pPr>
      <w:widowControl/>
      <w:suppressAutoHyphens w:val="0"/>
      <w:spacing w:before="240" w:after="60"/>
      <w:jc w:val="center"/>
      <w:outlineLvl w:val="0"/>
    </w:pPr>
    <w:rPr>
      <w:rFonts w:ascii="Cambria" w:hAnsi="Cambria"/>
      <w:b/>
      <w:bCs/>
      <w:kern w:val="28"/>
      <w:sz w:val="32"/>
      <w:szCs w:val="32"/>
      <w:lang w:eastAsia="ar-SA"/>
    </w:rPr>
  </w:style>
  <w:style w:type="character" w:customStyle="1" w:styleId="a4">
    <w:name w:val="Название Знак"/>
    <w:basedOn w:val="a0"/>
    <w:link w:val="a3"/>
    <w:rsid w:val="00C820DA"/>
    <w:rPr>
      <w:rFonts w:ascii="Cambria" w:eastAsia="Times New Roman" w:hAnsi="Cambria" w:cs="Times New Roman"/>
      <w:b/>
      <w:bCs/>
      <w:kern w:val="28"/>
      <w:sz w:val="32"/>
      <w:szCs w:val="32"/>
      <w:lang w:eastAsia="ar-SA"/>
    </w:rPr>
  </w:style>
  <w:style w:type="paragraph" w:styleId="a5">
    <w:name w:val="List Paragraph"/>
    <w:basedOn w:val="a"/>
    <w:uiPriority w:val="34"/>
    <w:qFormat/>
    <w:rsid w:val="00C820DA"/>
    <w:pPr>
      <w:widowControl/>
      <w:suppressAutoHyphens w:val="0"/>
      <w:spacing w:after="200" w:line="276" w:lineRule="auto"/>
      <w:ind w:left="720"/>
      <w:contextualSpacing/>
    </w:pPr>
    <w:rPr>
      <w:rFonts w:eastAsia="Calibri"/>
      <w:sz w:val="28"/>
      <w:szCs w:val="28"/>
      <w:lang w:eastAsia="en-US"/>
    </w:rPr>
  </w:style>
  <w:style w:type="paragraph" w:styleId="a6">
    <w:name w:val="Balloon Text"/>
    <w:basedOn w:val="a"/>
    <w:link w:val="a7"/>
    <w:uiPriority w:val="99"/>
    <w:semiHidden/>
    <w:unhideWhenUsed/>
    <w:rsid w:val="00C820DA"/>
    <w:rPr>
      <w:rFonts w:ascii="Tahoma" w:hAnsi="Tahoma" w:cs="Tahoma"/>
      <w:sz w:val="16"/>
      <w:szCs w:val="16"/>
    </w:rPr>
  </w:style>
  <w:style w:type="character" w:customStyle="1" w:styleId="a7">
    <w:name w:val="Текст выноски Знак"/>
    <w:basedOn w:val="a0"/>
    <w:link w:val="a6"/>
    <w:uiPriority w:val="99"/>
    <w:semiHidden/>
    <w:rsid w:val="00C820DA"/>
    <w:rPr>
      <w:rFonts w:ascii="Tahoma" w:eastAsia="Times New Roman" w:hAnsi="Tahoma" w:cs="Tahoma"/>
      <w:sz w:val="16"/>
      <w:szCs w:val="16"/>
      <w:lang w:eastAsia="zh-CN"/>
    </w:rPr>
  </w:style>
  <w:style w:type="paragraph" w:styleId="a8">
    <w:name w:val="header"/>
    <w:basedOn w:val="a"/>
    <w:link w:val="a9"/>
    <w:uiPriority w:val="99"/>
    <w:unhideWhenUsed/>
    <w:rsid w:val="00D8254B"/>
    <w:pPr>
      <w:tabs>
        <w:tab w:val="center" w:pos="4677"/>
        <w:tab w:val="right" w:pos="9355"/>
      </w:tabs>
    </w:pPr>
  </w:style>
  <w:style w:type="character" w:customStyle="1" w:styleId="a9">
    <w:name w:val="Верхний колонтитул Знак"/>
    <w:basedOn w:val="a0"/>
    <w:link w:val="a8"/>
    <w:uiPriority w:val="99"/>
    <w:rsid w:val="00D8254B"/>
    <w:rPr>
      <w:rFonts w:eastAsia="Times New Roman" w:cs="Times New Roman"/>
      <w:sz w:val="24"/>
      <w:szCs w:val="20"/>
      <w:lang w:eastAsia="zh-CN"/>
    </w:rPr>
  </w:style>
  <w:style w:type="paragraph" w:styleId="aa">
    <w:name w:val="footer"/>
    <w:basedOn w:val="a"/>
    <w:link w:val="ab"/>
    <w:uiPriority w:val="99"/>
    <w:semiHidden/>
    <w:unhideWhenUsed/>
    <w:rsid w:val="00D8254B"/>
    <w:pPr>
      <w:tabs>
        <w:tab w:val="center" w:pos="4677"/>
        <w:tab w:val="right" w:pos="9355"/>
      </w:tabs>
    </w:pPr>
  </w:style>
  <w:style w:type="character" w:customStyle="1" w:styleId="ab">
    <w:name w:val="Нижний колонтитул Знак"/>
    <w:basedOn w:val="a0"/>
    <w:link w:val="aa"/>
    <w:uiPriority w:val="99"/>
    <w:semiHidden/>
    <w:rsid w:val="00D8254B"/>
    <w:rPr>
      <w:rFonts w:eastAsia="Times New Roman" w:cs="Times New Roman"/>
      <w:sz w:val="24"/>
      <w:szCs w:val="20"/>
      <w:lang w:eastAsia="zh-CN"/>
    </w:rPr>
  </w:style>
  <w:style w:type="character" w:styleId="ac">
    <w:name w:val="Hyperlink"/>
    <w:semiHidden/>
    <w:unhideWhenUsed/>
    <w:rsid w:val="00984F48"/>
    <w:rPr>
      <w:color w:val="000080"/>
      <w:u w:val="single"/>
    </w:rPr>
  </w:style>
  <w:style w:type="paragraph" w:customStyle="1" w:styleId="heading1">
    <w:name w:val="heading 1"/>
    <w:next w:val="a"/>
    <w:rsid w:val="00984F48"/>
    <w:pPr>
      <w:widowControl w:val="0"/>
      <w:suppressAutoHyphens/>
      <w:autoSpaceDE w:val="0"/>
      <w:spacing w:after="0" w:line="240" w:lineRule="auto"/>
    </w:pPr>
    <w:rPr>
      <w:rFonts w:eastAsia="Times New Roman" w:cs="Times New Roman"/>
      <w:sz w:val="24"/>
      <w:szCs w:val="20"/>
      <w:lang w:eastAsia="zh-CN"/>
    </w:rPr>
  </w:style>
  <w:style w:type="paragraph" w:customStyle="1" w:styleId="msonormalbullet3gif">
    <w:name w:val="msonormalbullet3.gif"/>
    <w:basedOn w:val="a"/>
    <w:rsid w:val="00984F48"/>
    <w:pPr>
      <w:widowControl/>
      <w:suppressAutoHyphens w:val="0"/>
      <w:spacing w:before="100" w:beforeAutospacing="1" w:after="100" w:afterAutospacing="1"/>
    </w:pPr>
    <w:rPr>
      <w:szCs w:val="24"/>
      <w:lang w:eastAsia="ru-RU"/>
    </w:rPr>
  </w:style>
  <w:style w:type="paragraph" w:customStyle="1" w:styleId="s1bullet1gif">
    <w:name w:val="s1bullet1.gif"/>
    <w:basedOn w:val="a"/>
    <w:rsid w:val="00984F48"/>
    <w:pPr>
      <w:widowControl/>
      <w:suppressAutoHyphens w:val="0"/>
      <w:spacing w:before="100" w:beforeAutospacing="1" w:after="100" w:afterAutospacing="1"/>
    </w:pPr>
    <w:rPr>
      <w:szCs w:val="24"/>
      <w:lang w:eastAsia="ru-RU"/>
    </w:rPr>
  </w:style>
  <w:style w:type="paragraph" w:customStyle="1" w:styleId="s1bullet3gif">
    <w:name w:val="s1bullet3.gif"/>
    <w:basedOn w:val="a"/>
    <w:rsid w:val="00984F48"/>
    <w:pPr>
      <w:widowControl/>
      <w:suppressAutoHyphens w:val="0"/>
      <w:spacing w:before="100" w:beforeAutospacing="1" w:after="100" w:afterAutospacing="1"/>
    </w:pPr>
    <w:rPr>
      <w:szCs w:val="24"/>
      <w:lang w:eastAsia="ru-RU"/>
    </w:rPr>
  </w:style>
  <w:style w:type="paragraph" w:customStyle="1" w:styleId="s1bullet2gif">
    <w:name w:val="s1bullet2.gif"/>
    <w:basedOn w:val="a"/>
    <w:rsid w:val="00984F48"/>
    <w:pPr>
      <w:widowControl/>
      <w:suppressAutoHyphens w:val="0"/>
      <w:spacing w:before="100" w:beforeAutospacing="1" w:after="100" w:afterAutospacing="1"/>
    </w:pPr>
    <w:rPr>
      <w:szCs w:val="24"/>
      <w:lang w:eastAsia="ru-RU"/>
    </w:rPr>
  </w:style>
  <w:style w:type="paragraph" w:customStyle="1" w:styleId="msonormalbullet2gif">
    <w:name w:val="msonormalbullet2.gif"/>
    <w:basedOn w:val="a"/>
    <w:rsid w:val="00984F48"/>
    <w:pPr>
      <w:widowControl/>
      <w:suppressAutoHyphens w:val="0"/>
      <w:spacing w:before="100" w:beforeAutospacing="1" w:after="100" w:afterAutospacing="1"/>
    </w:pPr>
    <w:rPr>
      <w:szCs w:val="24"/>
      <w:lang w:eastAsia="ru-RU"/>
    </w:rPr>
  </w:style>
  <w:style w:type="paragraph" w:customStyle="1" w:styleId="msonormalbullet1gif">
    <w:name w:val="msonormalbullet1.gif"/>
    <w:basedOn w:val="a"/>
    <w:rsid w:val="00984F48"/>
    <w:pPr>
      <w:widowControl/>
      <w:suppressAutoHyphens w:val="0"/>
      <w:spacing w:before="100" w:beforeAutospacing="1" w:after="100" w:afterAutospacing="1"/>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DA"/>
    <w:pPr>
      <w:widowControl w:val="0"/>
      <w:suppressAutoHyphens/>
      <w:spacing w:after="0" w:line="240" w:lineRule="auto"/>
    </w:pPr>
    <w:rPr>
      <w:rFonts w:eastAsia="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C820DA"/>
  </w:style>
  <w:style w:type="paragraph" w:styleId="a3">
    <w:name w:val="Title"/>
    <w:basedOn w:val="a"/>
    <w:next w:val="a"/>
    <w:link w:val="a4"/>
    <w:qFormat/>
    <w:rsid w:val="00C820DA"/>
    <w:pPr>
      <w:widowControl/>
      <w:suppressAutoHyphens w:val="0"/>
      <w:spacing w:before="240" w:after="60"/>
      <w:jc w:val="center"/>
      <w:outlineLvl w:val="0"/>
    </w:pPr>
    <w:rPr>
      <w:rFonts w:ascii="Cambria" w:hAnsi="Cambria"/>
      <w:b/>
      <w:bCs/>
      <w:kern w:val="28"/>
      <w:sz w:val="32"/>
      <w:szCs w:val="32"/>
      <w:lang w:val="x-none" w:eastAsia="ar-SA"/>
    </w:rPr>
  </w:style>
  <w:style w:type="character" w:customStyle="1" w:styleId="a4">
    <w:name w:val="Название Знак"/>
    <w:basedOn w:val="a0"/>
    <w:link w:val="a3"/>
    <w:rsid w:val="00C820DA"/>
    <w:rPr>
      <w:rFonts w:ascii="Cambria" w:eastAsia="Times New Roman" w:hAnsi="Cambria" w:cs="Times New Roman"/>
      <w:b/>
      <w:bCs/>
      <w:kern w:val="28"/>
      <w:sz w:val="32"/>
      <w:szCs w:val="32"/>
      <w:lang w:val="x-none" w:eastAsia="ar-SA"/>
    </w:rPr>
  </w:style>
  <w:style w:type="paragraph" w:styleId="a5">
    <w:name w:val="List Paragraph"/>
    <w:basedOn w:val="a"/>
    <w:uiPriority w:val="34"/>
    <w:qFormat/>
    <w:rsid w:val="00C820DA"/>
    <w:pPr>
      <w:widowControl/>
      <w:suppressAutoHyphens w:val="0"/>
      <w:spacing w:after="200" w:line="276" w:lineRule="auto"/>
      <w:ind w:left="720"/>
      <w:contextualSpacing/>
    </w:pPr>
    <w:rPr>
      <w:rFonts w:eastAsia="Calibri"/>
      <w:sz w:val="28"/>
      <w:szCs w:val="28"/>
      <w:lang w:val="ru-RU" w:eastAsia="en-US"/>
    </w:rPr>
  </w:style>
  <w:style w:type="paragraph" w:styleId="a6">
    <w:name w:val="Balloon Text"/>
    <w:basedOn w:val="a"/>
    <w:link w:val="a7"/>
    <w:uiPriority w:val="99"/>
    <w:semiHidden/>
    <w:unhideWhenUsed/>
    <w:rsid w:val="00C820DA"/>
    <w:rPr>
      <w:rFonts w:ascii="Tahoma" w:hAnsi="Tahoma" w:cs="Tahoma"/>
      <w:sz w:val="16"/>
      <w:szCs w:val="16"/>
    </w:rPr>
  </w:style>
  <w:style w:type="character" w:customStyle="1" w:styleId="a7">
    <w:name w:val="Текст выноски Знак"/>
    <w:basedOn w:val="a0"/>
    <w:link w:val="a6"/>
    <w:uiPriority w:val="99"/>
    <w:semiHidden/>
    <w:rsid w:val="00C820DA"/>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482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23840656&amp;sub=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icipal.garant.ru/document?id=10007990&amp;sub=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24624&amp;sub=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obileonline.garant.ru/" TargetMode="External"/><Relationship Id="rId4" Type="http://schemas.openxmlformats.org/officeDocument/2006/relationships/footnotes" Target="footnotes.xml"/><Relationship Id="rId9" Type="http://schemas.openxmlformats.org/officeDocument/2006/relationships/hyperlink" Target="http://mobileonline.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2018-08-15T07:48:00Z</cp:lastPrinted>
  <dcterms:created xsi:type="dcterms:W3CDTF">2018-08-15T07:49:00Z</dcterms:created>
  <dcterms:modified xsi:type="dcterms:W3CDTF">2018-08-15T07:49:00Z</dcterms:modified>
</cp:coreProperties>
</file>