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8505" w:type="dxa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827"/>
      </w:tblGrid>
      <w:tr w:rsidR="006A17EA" w:rsidTr="00601628">
        <w:tc>
          <w:tcPr>
            <w:tcW w:w="4678" w:type="dxa"/>
          </w:tcPr>
          <w:p w:rsidR="006A17EA" w:rsidRDefault="006A17EA" w:rsidP="006A17EA">
            <w:pPr>
              <w:ind w:firstLine="0"/>
              <w:contextualSpacing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2000"/>
          </w:p>
        </w:tc>
        <w:tc>
          <w:tcPr>
            <w:tcW w:w="3827" w:type="dxa"/>
          </w:tcPr>
          <w:p w:rsidR="00601628" w:rsidRPr="00601628" w:rsidRDefault="006A17EA" w:rsidP="00601628">
            <w:pPr>
              <w:ind w:firstLine="0"/>
              <w:contextualSpacing/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6016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 2</w:t>
            </w:r>
            <w:r w:rsidRPr="006016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 xml:space="preserve">к </w:t>
            </w:r>
            <w:hyperlink w:anchor="sub_0" w:history="1">
              <w:r w:rsidRPr="00601628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постановлению</w:t>
              </w:r>
            </w:hyperlink>
            <w:r w:rsidRPr="006016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администрации</w:t>
            </w:r>
            <w:r w:rsidRPr="006016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>Новопокровского сельского поселения</w:t>
            </w:r>
            <w:r w:rsidRPr="006016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 xml:space="preserve">Новопокровского района </w:t>
            </w:r>
          </w:p>
          <w:p w:rsidR="006A17EA" w:rsidRPr="00601628" w:rsidRDefault="006A17EA" w:rsidP="00601628">
            <w:pPr>
              <w:ind w:left="37" w:firstLine="0"/>
              <w:contextualSpacing/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6016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_________2023 № ____</w:t>
            </w:r>
          </w:p>
          <w:p w:rsidR="006A17EA" w:rsidRPr="00601628" w:rsidRDefault="006A17EA" w:rsidP="006A17EA">
            <w:pPr>
              <w:ind w:firstLine="0"/>
              <w:contextualSpacing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6A17EA" w:rsidRDefault="006A17EA" w:rsidP="006A17EA">
      <w:pPr>
        <w:contextualSpacing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bookmarkEnd w:id="0"/>
    <w:p w:rsidR="00601628" w:rsidRDefault="006A17EA" w:rsidP="006A17EA">
      <w:pPr>
        <w:pStyle w:val="1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F0983">
        <w:rPr>
          <w:rFonts w:ascii="Times New Roman" w:hAnsi="Times New Roman" w:cs="Times New Roman"/>
          <w:b w:val="0"/>
          <w:color w:val="auto"/>
          <w:sz w:val="28"/>
          <w:szCs w:val="28"/>
        </w:rPr>
        <w:t>Состав</w:t>
      </w:r>
      <w:r w:rsidRPr="006F0983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комиссии по выявлению, учету, оформлению права </w:t>
      </w:r>
    </w:p>
    <w:p w:rsidR="00601628" w:rsidRDefault="006A17EA" w:rsidP="006A17EA">
      <w:pPr>
        <w:pStyle w:val="1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F09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собственности на бесхозяйное недвижимое </w:t>
      </w:r>
    </w:p>
    <w:p w:rsidR="00601628" w:rsidRDefault="006A17EA" w:rsidP="006A17EA">
      <w:pPr>
        <w:pStyle w:val="1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F09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имущество и выморочное имущество, а также на неиспользуемые </w:t>
      </w:r>
    </w:p>
    <w:p w:rsidR="006A17EA" w:rsidRPr="006F0983" w:rsidRDefault="006A17EA" w:rsidP="006A17EA">
      <w:pPr>
        <w:pStyle w:val="1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F0983">
        <w:rPr>
          <w:rFonts w:ascii="Times New Roman" w:hAnsi="Times New Roman" w:cs="Times New Roman"/>
          <w:b w:val="0"/>
          <w:color w:val="auto"/>
          <w:sz w:val="28"/>
          <w:szCs w:val="28"/>
        </w:rPr>
        <w:t>земельные участки, находящиеся в частной собственности</w:t>
      </w:r>
    </w:p>
    <w:p w:rsidR="006A17EA" w:rsidRPr="006F0983" w:rsidRDefault="006A17EA" w:rsidP="006A17EA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20"/>
        <w:gridCol w:w="5323"/>
      </w:tblGrid>
      <w:tr w:rsidR="00601628" w:rsidRPr="00083EDF" w:rsidTr="00601628">
        <w:tc>
          <w:tcPr>
            <w:tcW w:w="3920" w:type="dxa"/>
          </w:tcPr>
          <w:p w:rsidR="00601628" w:rsidRPr="00083EDF" w:rsidRDefault="00601628" w:rsidP="00F20D0E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ED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5323" w:type="dxa"/>
          </w:tcPr>
          <w:p w:rsidR="00601628" w:rsidRPr="00083EDF" w:rsidRDefault="00601628" w:rsidP="00F20D0E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ED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601628" w:rsidRPr="00083EDF" w:rsidTr="00601628">
        <w:tc>
          <w:tcPr>
            <w:tcW w:w="3920" w:type="dxa"/>
          </w:tcPr>
          <w:p w:rsidR="00601628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Богданов Артём </w:t>
            </w:r>
          </w:p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5323" w:type="dxa"/>
          </w:tcPr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83EDF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Новопокровского сельского </w:t>
            </w:r>
            <w:r w:rsidRPr="00083EDF">
              <w:rPr>
                <w:rFonts w:ascii="Times New Roman" w:hAnsi="Times New Roman" w:cs="Times New Roman"/>
                <w:sz w:val="28"/>
                <w:szCs w:val="28"/>
              </w:rPr>
              <w:t>поселения - председатель комиссии</w:t>
            </w:r>
          </w:p>
        </w:tc>
      </w:tr>
      <w:tr w:rsidR="00601628" w:rsidRPr="00083EDF" w:rsidTr="00601628">
        <w:tc>
          <w:tcPr>
            <w:tcW w:w="3920" w:type="dxa"/>
          </w:tcPr>
          <w:p w:rsidR="00601628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Гречушкин Виктор Михайлович</w:t>
            </w:r>
          </w:p>
        </w:tc>
        <w:tc>
          <w:tcPr>
            <w:tcW w:w="5323" w:type="dxa"/>
          </w:tcPr>
          <w:p w:rsidR="00601628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Новопокровского сельского поселения, заместитель председателя комиссии</w:t>
            </w:r>
          </w:p>
        </w:tc>
      </w:tr>
      <w:tr w:rsidR="00601628" w:rsidRPr="00083EDF" w:rsidTr="00601628">
        <w:tc>
          <w:tcPr>
            <w:tcW w:w="3920" w:type="dxa"/>
          </w:tcPr>
          <w:p w:rsidR="00601628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Шишкина Евгения Вячеславовна</w:t>
            </w:r>
          </w:p>
        </w:tc>
        <w:tc>
          <w:tcPr>
            <w:tcW w:w="5323" w:type="dxa"/>
          </w:tcPr>
          <w:p w:rsidR="00601628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благоустройству и земельным отношениям</w:t>
            </w:r>
          </w:p>
        </w:tc>
      </w:tr>
      <w:tr w:rsidR="00601628" w:rsidRPr="00083EDF" w:rsidTr="00601628">
        <w:tc>
          <w:tcPr>
            <w:tcW w:w="3920" w:type="dxa"/>
          </w:tcPr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Патопахина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5323" w:type="dxa"/>
          </w:tcPr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83EDF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F745B5">
              <w:rPr>
                <w:rFonts w:ascii="Times New Roman" w:hAnsi="Times New Roman" w:cs="Times New Roman"/>
                <w:sz w:val="28"/>
                <w:szCs w:val="28"/>
              </w:rPr>
              <w:t>1 категории отдела экономики, доходов и прогнозирования</w:t>
            </w:r>
          </w:p>
        </w:tc>
      </w:tr>
      <w:tr w:rsidR="00601628" w:rsidRPr="00083EDF" w:rsidTr="00601628">
        <w:tc>
          <w:tcPr>
            <w:tcW w:w="3920" w:type="dxa"/>
          </w:tcPr>
          <w:p w:rsidR="00601628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Долженко Лидия </w:t>
            </w:r>
          </w:p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5323" w:type="dxa"/>
          </w:tcPr>
          <w:p w:rsidR="00601628" w:rsidRPr="00083EDF" w:rsidRDefault="00601628" w:rsidP="00F20D0E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МУ «Имущество»</w:t>
            </w:r>
          </w:p>
        </w:tc>
      </w:tr>
    </w:tbl>
    <w:p w:rsidR="006A17EA" w:rsidRPr="006F0983" w:rsidRDefault="006A17EA" w:rsidP="006A17E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43C7E" w:rsidRDefault="00F745B5">
      <w:r>
        <w:t xml:space="preserve"> </w:t>
      </w:r>
      <w:bookmarkStart w:id="1" w:name="_GoBack"/>
      <w:bookmarkEnd w:id="1"/>
    </w:p>
    <w:sectPr w:rsidR="00443C7E" w:rsidSect="00601628">
      <w:footerReference w:type="default" r:id="rId6"/>
      <w:pgSz w:w="11905" w:h="16837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B1D" w:rsidRDefault="00646B1D" w:rsidP="006A17EA">
      <w:r>
        <w:separator/>
      </w:r>
    </w:p>
  </w:endnote>
  <w:endnote w:type="continuationSeparator" w:id="0">
    <w:p w:rsidR="00646B1D" w:rsidRDefault="00646B1D" w:rsidP="006A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0"/>
      <w:gridCol w:w="3117"/>
      <w:gridCol w:w="3117"/>
    </w:tblGrid>
    <w:tr w:rsidR="002A44B7" w:rsidRPr="00083EDF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2A44B7" w:rsidRPr="00083EDF" w:rsidRDefault="00646B1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A44B7" w:rsidRPr="00083EDF" w:rsidRDefault="00646B1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A44B7" w:rsidRPr="00083EDF" w:rsidRDefault="00646B1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B1D" w:rsidRDefault="00646B1D" w:rsidP="006A17EA">
      <w:r>
        <w:separator/>
      </w:r>
    </w:p>
  </w:footnote>
  <w:footnote w:type="continuationSeparator" w:id="0">
    <w:p w:rsidR="00646B1D" w:rsidRDefault="00646B1D" w:rsidP="006A1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EA"/>
    <w:rsid w:val="00443C7E"/>
    <w:rsid w:val="00601628"/>
    <w:rsid w:val="00646B1D"/>
    <w:rsid w:val="006A17EA"/>
    <w:rsid w:val="00816015"/>
    <w:rsid w:val="00AF1EE7"/>
    <w:rsid w:val="00F7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4336"/>
  <w15:chartTrackingRefBased/>
  <w15:docId w15:val="{AC2FEA70-CFA8-4FDF-B084-92863785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7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17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17EA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A17EA"/>
    <w:rPr>
      <w:b/>
      <w:color w:val="26282F"/>
    </w:rPr>
  </w:style>
  <w:style w:type="character" w:customStyle="1" w:styleId="a4">
    <w:name w:val="Гипертекстовая ссылка"/>
    <w:uiPriority w:val="99"/>
    <w:rsid w:val="006A17E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A17E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A17EA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6A17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17EA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table" w:styleId="a9">
    <w:name w:val="Table Grid"/>
    <w:basedOn w:val="a1"/>
    <w:uiPriority w:val="39"/>
    <w:rsid w:val="006A1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A17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7EA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45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45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2023-10-06T08:47:00Z</cp:lastPrinted>
  <dcterms:created xsi:type="dcterms:W3CDTF">2023-10-05T11:01:00Z</dcterms:created>
  <dcterms:modified xsi:type="dcterms:W3CDTF">2023-10-06T08:48:00Z</dcterms:modified>
</cp:coreProperties>
</file>