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E41FA6" w:rsidP="00BD0861">
      <w:pPr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Дробилко</w:t>
      </w:r>
      <w:proofErr w:type="spellEnd"/>
      <w:r>
        <w:rPr>
          <w:szCs w:val="28"/>
          <w:u w:val="single"/>
        </w:rPr>
        <w:t xml:space="preserve"> Юлии Сергеевны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</w:t>
      </w:r>
      <w:r w:rsidR="00294A59">
        <w:rPr>
          <w:szCs w:val="28"/>
          <w:u w:val="single"/>
        </w:rPr>
        <w:t>1</w:t>
      </w:r>
      <w:r>
        <w:rPr>
          <w:szCs w:val="28"/>
          <w:u w:val="single"/>
        </w:rPr>
        <w:t xml:space="preserve"> категории</w:t>
      </w:r>
      <w:r w:rsidR="009466E1">
        <w:rPr>
          <w:szCs w:val="28"/>
          <w:u w:val="single"/>
        </w:rPr>
        <w:t xml:space="preserve"> </w:t>
      </w:r>
      <w:r w:rsidR="003330CA">
        <w:rPr>
          <w:szCs w:val="28"/>
          <w:u w:val="single"/>
        </w:rPr>
        <w:t>отдела учета и отчетности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F71C60" w:rsidRDefault="00F71C60" w:rsidP="00F71C60">
            <w:pPr>
              <w:pStyle w:val="aa"/>
              <w:jc w:val="both"/>
            </w:pPr>
            <w:r>
              <w:t xml:space="preserve">Земельный участок, </w:t>
            </w:r>
            <w:r w:rsidR="003330CA">
              <w:t xml:space="preserve">¼ часть, </w:t>
            </w:r>
            <w:r>
              <w:t xml:space="preserve">600 </w:t>
            </w:r>
            <w:r>
              <w:rPr>
                <w:rStyle w:val="tgc"/>
              </w:rPr>
              <w:t>м², Россия</w:t>
            </w:r>
            <w:r w:rsidRPr="00316CAD">
              <w:t>;</w:t>
            </w:r>
          </w:p>
          <w:p w:rsidR="00F71C60" w:rsidRDefault="00F71C60" w:rsidP="00F71C60">
            <w:pPr>
              <w:pStyle w:val="aa"/>
              <w:jc w:val="both"/>
              <w:rPr>
                <w:rStyle w:val="tgc"/>
              </w:rPr>
            </w:pPr>
            <w:r>
              <w:rPr>
                <w:rStyle w:val="tgc"/>
              </w:rPr>
              <w:t xml:space="preserve">Жилой дом, </w:t>
            </w:r>
            <w:r w:rsidR="003330CA">
              <w:rPr>
                <w:rStyle w:val="tgc"/>
              </w:rPr>
              <w:t xml:space="preserve">¼ часть, </w:t>
            </w:r>
            <w:r>
              <w:rPr>
                <w:rStyle w:val="tgc"/>
              </w:rPr>
              <w:t>40,2 м², Россия;</w:t>
            </w:r>
          </w:p>
          <w:p w:rsidR="00BD0861" w:rsidRDefault="00BD0861" w:rsidP="00F71C60">
            <w:pPr>
              <w:pStyle w:val="aa"/>
              <w:jc w:val="both"/>
            </w:pPr>
          </w:p>
        </w:tc>
        <w:tc>
          <w:tcPr>
            <w:tcW w:w="3118" w:type="dxa"/>
          </w:tcPr>
          <w:p w:rsidR="00BD0861" w:rsidRDefault="00BD0861" w:rsidP="0067239B"/>
          <w:p w:rsidR="004A45AE" w:rsidRDefault="004A45AE" w:rsidP="003330CA"/>
        </w:tc>
        <w:tc>
          <w:tcPr>
            <w:tcW w:w="3083" w:type="dxa"/>
          </w:tcPr>
          <w:p w:rsidR="00CC2CA4" w:rsidRDefault="003330CA" w:rsidP="004A45AE">
            <w:pPr>
              <w:jc w:val="center"/>
            </w:pPr>
            <w:bookmarkStart w:id="0" w:name="_GoBack"/>
            <w:bookmarkEnd w:id="0"/>
            <w:r>
              <w:t>331643,06</w:t>
            </w:r>
          </w:p>
        </w:tc>
      </w:tr>
      <w:tr w:rsidR="003330CA" w:rsidTr="00BD0861">
        <w:tc>
          <w:tcPr>
            <w:tcW w:w="3369" w:type="dxa"/>
          </w:tcPr>
          <w:p w:rsidR="003330CA" w:rsidRPr="003330CA" w:rsidRDefault="003330CA" w:rsidP="003330CA">
            <w:pPr>
              <w:pStyle w:val="aa"/>
              <w:jc w:val="both"/>
            </w:pPr>
            <w:r w:rsidRPr="003330CA">
              <w:t>Супруг:</w:t>
            </w:r>
          </w:p>
          <w:p w:rsidR="003330CA" w:rsidRPr="003330CA" w:rsidRDefault="003330CA" w:rsidP="003330CA">
            <w:pPr>
              <w:pStyle w:val="aa"/>
              <w:jc w:val="both"/>
            </w:pPr>
            <w:r w:rsidRPr="003330CA">
              <w:t xml:space="preserve">Земельный участок, ¼ часть, 600 </w:t>
            </w:r>
            <w:r w:rsidRPr="003330CA">
              <w:rPr>
                <w:rStyle w:val="tgc"/>
              </w:rPr>
              <w:t>м², Россия</w:t>
            </w:r>
            <w:r w:rsidRPr="003330CA">
              <w:t>;</w:t>
            </w:r>
          </w:p>
          <w:p w:rsidR="003330CA" w:rsidRPr="003330CA" w:rsidRDefault="003330CA" w:rsidP="00BD0861">
            <w:pPr>
              <w:rPr>
                <w:rStyle w:val="tgc"/>
                <w:sz w:val="24"/>
                <w:szCs w:val="24"/>
              </w:rPr>
            </w:pPr>
            <w:r w:rsidRPr="003330CA">
              <w:rPr>
                <w:rStyle w:val="tgc"/>
                <w:sz w:val="24"/>
                <w:szCs w:val="24"/>
              </w:rPr>
              <w:t>Жилой дом, ¼ часть, 40,2 м², Россия</w:t>
            </w:r>
            <w:r w:rsidRPr="003330CA">
              <w:rPr>
                <w:rStyle w:val="tgc"/>
                <w:sz w:val="24"/>
                <w:szCs w:val="24"/>
              </w:rPr>
              <w:t>;</w:t>
            </w:r>
          </w:p>
          <w:p w:rsidR="003330CA" w:rsidRPr="003330CA" w:rsidRDefault="003330CA" w:rsidP="003330CA">
            <w:pPr>
              <w:pStyle w:val="aa"/>
              <w:jc w:val="both"/>
              <w:rPr>
                <w:rStyle w:val="tgc"/>
              </w:rPr>
            </w:pPr>
            <w:r w:rsidRPr="003330CA">
              <w:t xml:space="preserve">Земельный участок, 1525 </w:t>
            </w:r>
            <w:r w:rsidRPr="003330CA">
              <w:rPr>
                <w:rStyle w:val="tgc"/>
              </w:rPr>
              <w:t>м²,</w:t>
            </w:r>
          </w:p>
          <w:p w:rsidR="003330CA" w:rsidRPr="003330CA" w:rsidRDefault="003330CA" w:rsidP="003330CA">
            <w:pPr>
              <w:pStyle w:val="aa"/>
              <w:jc w:val="both"/>
              <w:rPr>
                <w:rStyle w:val="tgc"/>
              </w:rPr>
            </w:pPr>
            <w:r w:rsidRPr="003330CA">
              <w:rPr>
                <w:rStyle w:val="tgc"/>
              </w:rPr>
              <w:t>Россия;</w:t>
            </w:r>
          </w:p>
          <w:p w:rsidR="003330CA" w:rsidRPr="003330CA" w:rsidRDefault="003330CA" w:rsidP="003330CA">
            <w:pPr>
              <w:pStyle w:val="aa"/>
              <w:jc w:val="both"/>
            </w:pPr>
            <w:r w:rsidRPr="003330CA">
              <w:rPr>
                <w:rStyle w:val="tgc"/>
              </w:rPr>
              <w:t>Жилой дом, 39,2 м², Россия.</w:t>
            </w:r>
          </w:p>
        </w:tc>
        <w:tc>
          <w:tcPr>
            <w:tcW w:w="3118" w:type="dxa"/>
          </w:tcPr>
          <w:p w:rsidR="003330CA" w:rsidRDefault="003330CA" w:rsidP="003330CA">
            <w:r>
              <w:t>Автомобиль легковой ВАЗ 2110, 2006г.</w:t>
            </w:r>
          </w:p>
          <w:p w:rsidR="003330CA" w:rsidRDefault="003330CA" w:rsidP="0067239B"/>
        </w:tc>
        <w:tc>
          <w:tcPr>
            <w:tcW w:w="3083" w:type="dxa"/>
          </w:tcPr>
          <w:p w:rsidR="003330CA" w:rsidRDefault="003330CA" w:rsidP="004A45AE">
            <w:pPr>
              <w:jc w:val="center"/>
            </w:pPr>
            <w:r>
              <w:t>369729,65</w:t>
            </w:r>
          </w:p>
        </w:tc>
      </w:tr>
      <w:tr w:rsidR="003330CA" w:rsidTr="00BD0861">
        <w:tc>
          <w:tcPr>
            <w:tcW w:w="3369" w:type="dxa"/>
          </w:tcPr>
          <w:p w:rsidR="003330CA" w:rsidRDefault="003330CA" w:rsidP="00BD0861">
            <w:r>
              <w:t>Сын:</w:t>
            </w:r>
          </w:p>
          <w:p w:rsidR="003330CA" w:rsidRDefault="003330CA" w:rsidP="003330CA">
            <w:pPr>
              <w:pStyle w:val="aa"/>
              <w:jc w:val="both"/>
            </w:pPr>
            <w:r>
              <w:t xml:space="preserve">Земельный участок, ¼ часть, 600 </w:t>
            </w:r>
            <w:r>
              <w:rPr>
                <w:rStyle w:val="tgc"/>
              </w:rPr>
              <w:t>м², Россия</w:t>
            </w:r>
            <w:r w:rsidRPr="00316CAD">
              <w:t>;</w:t>
            </w:r>
          </w:p>
          <w:p w:rsidR="003330CA" w:rsidRDefault="003330CA" w:rsidP="003330CA">
            <w:pPr>
              <w:pStyle w:val="aa"/>
              <w:jc w:val="both"/>
            </w:pPr>
            <w:r>
              <w:rPr>
                <w:rStyle w:val="tgc"/>
              </w:rPr>
              <w:lastRenderedPageBreak/>
              <w:t>Жилой дом, ¼ часть, 40,2 м², Рос</w:t>
            </w:r>
            <w:r>
              <w:rPr>
                <w:rStyle w:val="tgc"/>
              </w:rPr>
              <w:t>сия.</w:t>
            </w:r>
          </w:p>
        </w:tc>
        <w:tc>
          <w:tcPr>
            <w:tcW w:w="3118" w:type="dxa"/>
          </w:tcPr>
          <w:p w:rsidR="003330CA" w:rsidRDefault="003330CA" w:rsidP="0067239B">
            <w:r>
              <w:lastRenderedPageBreak/>
              <w:t>нет</w:t>
            </w:r>
          </w:p>
        </w:tc>
        <w:tc>
          <w:tcPr>
            <w:tcW w:w="3083" w:type="dxa"/>
          </w:tcPr>
          <w:p w:rsidR="003330CA" w:rsidRDefault="003330CA" w:rsidP="004A45AE">
            <w:pPr>
              <w:jc w:val="center"/>
            </w:pPr>
            <w:r>
              <w:t>нет</w:t>
            </w:r>
          </w:p>
        </w:tc>
      </w:tr>
      <w:tr w:rsidR="003330CA" w:rsidTr="00BD0861">
        <w:tc>
          <w:tcPr>
            <w:tcW w:w="3369" w:type="dxa"/>
          </w:tcPr>
          <w:p w:rsidR="003330CA" w:rsidRDefault="003330CA" w:rsidP="003330CA">
            <w:r>
              <w:lastRenderedPageBreak/>
              <w:t>Сын:</w:t>
            </w:r>
          </w:p>
          <w:p w:rsidR="003330CA" w:rsidRDefault="003330CA" w:rsidP="003330CA">
            <w:pPr>
              <w:pStyle w:val="aa"/>
              <w:jc w:val="both"/>
            </w:pPr>
            <w:r>
              <w:t xml:space="preserve">Земельный участок, ¼ часть, 600 </w:t>
            </w:r>
            <w:r>
              <w:rPr>
                <w:rStyle w:val="tgc"/>
              </w:rPr>
              <w:t>м², Россия</w:t>
            </w:r>
            <w:r w:rsidRPr="00316CAD">
              <w:t>;</w:t>
            </w:r>
          </w:p>
          <w:p w:rsidR="003330CA" w:rsidRDefault="003330CA" w:rsidP="003330CA">
            <w:pPr>
              <w:pStyle w:val="aa"/>
              <w:jc w:val="both"/>
            </w:pPr>
            <w:r>
              <w:rPr>
                <w:rStyle w:val="tgc"/>
              </w:rPr>
              <w:t>Жилой дом, ¼ часть, 40,2 м², Россия.</w:t>
            </w:r>
          </w:p>
        </w:tc>
        <w:tc>
          <w:tcPr>
            <w:tcW w:w="3118" w:type="dxa"/>
          </w:tcPr>
          <w:p w:rsidR="003330CA" w:rsidRDefault="003330CA" w:rsidP="0067239B">
            <w:r>
              <w:t>нет</w:t>
            </w:r>
          </w:p>
        </w:tc>
        <w:tc>
          <w:tcPr>
            <w:tcW w:w="3083" w:type="dxa"/>
          </w:tcPr>
          <w:p w:rsidR="003330CA" w:rsidRDefault="003330CA" w:rsidP="004A45AE">
            <w:pPr>
              <w:jc w:val="center"/>
            </w:pPr>
            <w:r>
              <w:t>нет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315" w:rsidRDefault="00667315" w:rsidP="00A91B16">
      <w:r>
        <w:separator/>
      </w:r>
    </w:p>
  </w:endnote>
  <w:endnote w:type="continuationSeparator" w:id="0">
    <w:p w:rsidR="00667315" w:rsidRDefault="00667315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315" w:rsidRDefault="00667315" w:rsidP="00A91B16">
      <w:r>
        <w:separator/>
      </w:r>
    </w:p>
  </w:footnote>
  <w:footnote w:type="continuationSeparator" w:id="0">
    <w:p w:rsidR="00667315" w:rsidRDefault="00667315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D6173"/>
    <w:rsid w:val="0012110A"/>
    <w:rsid w:val="00127794"/>
    <w:rsid w:val="00132C43"/>
    <w:rsid w:val="00170674"/>
    <w:rsid w:val="001B5627"/>
    <w:rsid w:val="00203287"/>
    <w:rsid w:val="00222A3D"/>
    <w:rsid w:val="00294A59"/>
    <w:rsid w:val="00297BDC"/>
    <w:rsid w:val="002A7952"/>
    <w:rsid w:val="003330CA"/>
    <w:rsid w:val="00392E65"/>
    <w:rsid w:val="00397F28"/>
    <w:rsid w:val="003B27DD"/>
    <w:rsid w:val="003E44D5"/>
    <w:rsid w:val="00471676"/>
    <w:rsid w:val="00475DBD"/>
    <w:rsid w:val="004A45AE"/>
    <w:rsid w:val="005064B1"/>
    <w:rsid w:val="00522766"/>
    <w:rsid w:val="00565EA4"/>
    <w:rsid w:val="00573DAC"/>
    <w:rsid w:val="00667315"/>
    <w:rsid w:val="00676A43"/>
    <w:rsid w:val="006B006E"/>
    <w:rsid w:val="006D4A9E"/>
    <w:rsid w:val="006E3E8E"/>
    <w:rsid w:val="007C7A11"/>
    <w:rsid w:val="0082734A"/>
    <w:rsid w:val="008D6880"/>
    <w:rsid w:val="009466E1"/>
    <w:rsid w:val="00956E6B"/>
    <w:rsid w:val="00996294"/>
    <w:rsid w:val="009A6BB1"/>
    <w:rsid w:val="009F0D4B"/>
    <w:rsid w:val="00A4683D"/>
    <w:rsid w:val="00A91B16"/>
    <w:rsid w:val="00B03627"/>
    <w:rsid w:val="00B23BD2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21B93"/>
    <w:rsid w:val="00C616AD"/>
    <w:rsid w:val="00CB3A76"/>
    <w:rsid w:val="00CC2CA4"/>
    <w:rsid w:val="00D31B37"/>
    <w:rsid w:val="00D60FE5"/>
    <w:rsid w:val="00E41FA6"/>
    <w:rsid w:val="00E70CFF"/>
    <w:rsid w:val="00EA5E00"/>
    <w:rsid w:val="00F07C1F"/>
    <w:rsid w:val="00F10623"/>
    <w:rsid w:val="00F52C5D"/>
    <w:rsid w:val="00F71C60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No Spacing"/>
    <w:uiPriority w:val="1"/>
    <w:qFormat/>
    <w:rsid w:val="00F71C60"/>
    <w:rPr>
      <w:rFonts w:eastAsia="Times New Roman" w:cs="Times New Roman"/>
      <w:sz w:val="24"/>
      <w:szCs w:val="24"/>
      <w:lang w:eastAsia="ru-RU"/>
    </w:rPr>
  </w:style>
  <w:style w:type="character" w:customStyle="1" w:styleId="tgc">
    <w:name w:val="_tgc"/>
    <w:basedOn w:val="a0"/>
    <w:rsid w:val="00F71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7</cp:revision>
  <cp:lastPrinted>2013-04-29T06:29:00Z</cp:lastPrinted>
  <dcterms:created xsi:type="dcterms:W3CDTF">2017-03-24T07:09:00Z</dcterms:created>
  <dcterms:modified xsi:type="dcterms:W3CDTF">2019-04-25T11:41:00Z</dcterms:modified>
</cp:coreProperties>
</file>