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56F" w:rsidRPr="00DC5897" w:rsidRDefault="009D756F" w:rsidP="00DC5897">
      <w:pPr>
        <w:spacing w:line="276" w:lineRule="auto"/>
        <w:jc w:val="center"/>
        <w:rPr>
          <w:rFonts w:eastAsia="Times New Roman"/>
          <w:sz w:val="22"/>
          <w:szCs w:val="22"/>
          <w:lang w:eastAsia="ru-RU"/>
        </w:rPr>
      </w:pPr>
      <w:r w:rsidRPr="00DC5897">
        <w:rPr>
          <w:rFonts w:eastAsia="Times New Roman"/>
          <w:sz w:val="22"/>
          <w:szCs w:val="22"/>
          <w:lang w:eastAsia="ru-RU"/>
        </w:rPr>
        <w:t>Министерство сельского хозяйства Российской Федерации</w:t>
      </w:r>
    </w:p>
    <w:p w:rsidR="009D756F" w:rsidRPr="00DC5897" w:rsidRDefault="009D756F" w:rsidP="00DC5897">
      <w:pPr>
        <w:spacing w:line="276" w:lineRule="auto"/>
        <w:jc w:val="center"/>
        <w:rPr>
          <w:rFonts w:eastAsia="Times New Roman"/>
          <w:sz w:val="22"/>
          <w:szCs w:val="22"/>
          <w:lang w:eastAsia="ru-RU"/>
        </w:rPr>
      </w:pPr>
      <w:r w:rsidRPr="00DC5897">
        <w:rPr>
          <w:rFonts w:eastAsia="Times New Roman"/>
          <w:sz w:val="22"/>
          <w:szCs w:val="22"/>
          <w:lang w:eastAsia="ru-RU"/>
        </w:rPr>
        <w:t>Российский сельскохозяйственный центр</w:t>
      </w:r>
    </w:p>
    <w:p w:rsidR="009D756F" w:rsidRPr="00DC5897" w:rsidRDefault="009D756F" w:rsidP="00DC5897">
      <w:pPr>
        <w:spacing w:line="276" w:lineRule="auto"/>
        <w:jc w:val="center"/>
        <w:rPr>
          <w:rFonts w:eastAsia="Times New Roman"/>
          <w:sz w:val="22"/>
          <w:szCs w:val="22"/>
          <w:lang w:eastAsia="ru-RU"/>
        </w:rPr>
      </w:pPr>
      <w:r w:rsidRPr="00DC5897">
        <w:rPr>
          <w:rFonts w:eastAsia="Times New Roman"/>
          <w:sz w:val="22"/>
          <w:szCs w:val="22"/>
          <w:lang w:eastAsia="ru-RU"/>
        </w:rPr>
        <w:t>Федеральная служба по ветеринарному и фитосанитарному надзору</w:t>
      </w:r>
    </w:p>
    <w:p w:rsidR="00F437F8" w:rsidRPr="00DC5897" w:rsidRDefault="00F437F8" w:rsidP="00F437F8">
      <w:pPr>
        <w:spacing w:line="276" w:lineRule="auto"/>
        <w:jc w:val="center"/>
        <w:rPr>
          <w:rFonts w:eastAsia="Times New Roman"/>
          <w:sz w:val="22"/>
          <w:szCs w:val="22"/>
          <w:lang w:eastAsia="ru-RU"/>
        </w:rPr>
      </w:pPr>
      <w:r w:rsidRPr="00DC5897">
        <w:rPr>
          <w:rFonts w:eastAsia="Times New Roman"/>
          <w:sz w:val="22"/>
          <w:szCs w:val="22"/>
          <w:lang w:eastAsia="ru-RU"/>
        </w:rPr>
        <w:t>Всероссийский научно-исследовательский институт цветоводства и субтропических культур</w:t>
      </w:r>
    </w:p>
    <w:p w:rsidR="009D756F" w:rsidRPr="00DC5897" w:rsidRDefault="009D756F" w:rsidP="00DC5897">
      <w:pPr>
        <w:spacing w:line="276" w:lineRule="auto"/>
        <w:jc w:val="center"/>
        <w:rPr>
          <w:rFonts w:eastAsia="Times New Roman"/>
          <w:sz w:val="22"/>
          <w:szCs w:val="22"/>
          <w:lang w:eastAsia="ru-RU"/>
        </w:rPr>
      </w:pPr>
      <w:r w:rsidRPr="00DC5897">
        <w:rPr>
          <w:rFonts w:eastAsia="Times New Roman"/>
          <w:sz w:val="22"/>
          <w:szCs w:val="22"/>
          <w:lang w:eastAsia="ru-RU"/>
        </w:rPr>
        <w:t>Всероссийский центр карантина растений</w:t>
      </w:r>
    </w:p>
    <w:p w:rsidR="009D756F" w:rsidRPr="00DC5897" w:rsidRDefault="009D756F" w:rsidP="00DC5897">
      <w:pPr>
        <w:spacing w:line="276" w:lineRule="auto"/>
        <w:jc w:val="center"/>
        <w:rPr>
          <w:rFonts w:eastAsia="Times New Roman"/>
          <w:sz w:val="22"/>
          <w:szCs w:val="22"/>
          <w:lang w:eastAsia="ru-RU"/>
        </w:rPr>
      </w:pPr>
      <w:r w:rsidRPr="00DC5897">
        <w:rPr>
          <w:rFonts w:eastAsia="Times New Roman"/>
          <w:sz w:val="22"/>
          <w:szCs w:val="22"/>
          <w:lang w:eastAsia="ru-RU"/>
        </w:rPr>
        <w:t>Всероссийский научно-исследовательский институт защиты растений</w:t>
      </w:r>
    </w:p>
    <w:p w:rsidR="009D756F" w:rsidRPr="00DC5897" w:rsidRDefault="009D756F" w:rsidP="00DC5897">
      <w:pPr>
        <w:spacing w:line="276" w:lineRule="auto"/>
        <w:jc w:val="center"/>
        <w:rPr>
          <w:rFonts w:eastAsia="Times New Roman"/>
          <w:sz w:val="22"/>
          <w:szCs w:val="22"/>
          <w:lang w:eastAsia="ru-RU"/>
        </w:rPr>
      </w:pPr>
      <w:r w:rsidRPr="00DC5897">
        <w:rPr>
          <w:rFonts w:eastAsia="Times New Roman"/>
          <w:sz w:val="22"/>
          <w:szCs w:val="22"/>
          <w:lang w:eastAsia="ru-RU"/>
        </w:rPr>
        <w:t>Всероссийский научно-исследовательский институт биологической защиты растений</w:t>
      </w:r>
    </w:p>
    <w:p w:rsidR="009D756F" w:rsidRPr="00DC5897" w:rsidRDefault="009D756F" w:rsidP="00DC5897">
      <w:pPr>
        <w:spacing w:line="276" w:lineRule="auto"/>
        <w:jc w:val="center"/>
        <w:rPr>
          <w:rFonts w:eastAsia="Times New Roman"/>
          <w:sz w:val="22"/>
          <w:szCs w:val="22"/>
          <w:lang w:eastAsia="ru-RU"/>
        </w:rPr>
      </w:pPr>
      <w:r w:rsidRPr="00DC5897">
        <w:rPr>
          <w:rFonts w:eastAsia="Times New Roman"/>
          <w:sz w:val="22"/>
          <w:szCs w:val="22"/>
          <w:lang w:eastAsia="ru-RU"/>
        </w:rPr>
        <w:t>Российский государственный аграрный университет – МСХА имени К.А. Тимирязева</w:t>
      </w:r>
    </w:p>
    <w:p w:rsidR="009D756F" w:rsidRPr="00DC5897" w:rsidRDefault="009D756F">
      <w:pPr>
        <w:rPr>
          <w:rFonts w:eastAsia="Times New Roman"/>
          <w:sz w:val="22"/>
          <w:szCs w:val="22"/>
          <w:lang w:eastAsia="ru-RU"/>
        </w:rPr>
      </w:pPr>
    </w:p>
    <w:p w:rsidR="009D756F" w:rsidRDefault="009D756F">
      <w:pPr>
        <w:rPr>
          <w:rFonts w:eastAsia="Times New Roman"/>
          <w:sz w:val="28"/>
          <w:szCs w:val="28"/>
          <w:lang w:eastAsia="ru-RU"/>
        </w:rPr>
      </w:pPr>
    </w:p>
    <w:p w:rsidR="009D756F" w:rsidRDefault="009D756F">
      <w:pPr>
        <w:rPr>
          <w:rFonts w:eastAsia="Times New Roman"/>
          <w:sz w:val="28"/>
          <w:szCs w:val="28"/>
          <w:lang w:eastAsia="ru-RU"/>
        </w:rPr>
      </w:pPr>
    </w:p>
    <w:p w:rsidR="009D756F" w:rsidRDefault="009D756F">
      <w:pPr>
        <w:rPr>
          <w:rFonts w:eastAsia="Times New Roman"/>
          <w:sz w:val="28"/>
          <w:szCs w:val="28"/>
          <w:lang w:eastAsia="ru-RU"/>
        </w:rPr>
      </w:pPr>
    </w:p>
    <w:p w:rsidR="009D756F" w:rsidRDefault="009D756F">
      <w:pPr>
        <w:rPr>
          <w:rFonts w:eastAsia="Times New Roman"/>
          <w:sz w:val="28"/>
          <w:szCs w:val="28"/>
          <w:lang w:eastAsia="ru-RU"/>
        </w:rPr>
      </w:pPr>
    </w:p>
    <w:p w:rsidR="009D756F" w:rsidRDefault="009D756F">
      <w:pPr>
        <w:rPr>
          <w:rFonts w:eastAsia="Times New Roman"/>
          <w:sz w:val="28"/>
          <w:szCs w:val="28"/>
          <w:lang w:eastAsia="ru-RU"/>
        </w:rPr>
      </w:pPr>
    </w:p>
    <w:p w:rsidR="009D756F" w:rsidRDefault="009D756F">
      <w:pPr>
        <w:rPr>
          <w:rFonts w:eastAsia="Times New Roman"/>
          <w:sz w:val="28"/>
          <w:szCs w:val="28"/>
          <w:lang w:eastAsia="ru-RU"/>
        </w:rPr>
      </w:pPr>
    </w:p>
    <w:p w:rsidR="009D756F" w:rsidRDefault="009D756F">
      <w:pPr>
        <w:rPr>
          <w:rFonts w:eastAsia="Times New Roman"/>
          <w:sz w:val="28"/>
          <w:szCs w:val="28"/>
          <w:lang w:eastAsia="ru-RU"/>
        </w:rPr>
      </w:pPr>
    </w:p>
    <w:p w:rsidR="00DC5897" w:rsidRDefault="00DC5897">
      <w:pPr>
        <w:rPr>
          <w:rFonts w:eastAsia="Times New Roman"/>
          <w:sz w:val="28"/>
          <w:szCs w:val="28"/>
          <w:lang w:eastAsia="ru-RU"/>
        </w:rPr>
      </w:pPr>
    </w:p>
    <w:p w:rsidR="009D756F" w:rsidRPr="009D756F" w:rsidRDefault="009D756F" w:rsidP="00DC5897">
      <w:pPr>
        <w:spacing w:line="480" w:lineRule="auto"/>
        <w:jc w:val="center"/>
        <w:rPr>
          <w:b/>
          <w:sz w:val="32"/>
          <w:szCs w:val="28"/>
        </w:rPr>
      </w:pPr>
      <w:r w:rsidRPr="009D756F">
        <w:rPr>
          <w:b/>
          <w:sz w:val="32"/>
          <w:szCs w:val="28"/>
        </w:rPr>
        <w:t xml:space="preserve">Коричнево-мраморный клоп </w:t>
      </w:r>
      <w:r w:rsidRPr="009D756F">
        <w:rPr>
          <w:b/>
          <w:i/>
          <w:sz w:val="32"/>
          <w:szCs w:val="28"/>
          <w:lang w:val="en-US"/>
        </w:rPr>
        <w:t>Halyomorpha</w:t>
      </w:r>
      <w:r w:rsidRPr="009D756F">
        <w:rPr>
          <w:b/>
          <w:i/>
          <w:sz w:val="32"/>
          <w:szCs w:val="28"/>
        </w:rPr>
        <w:t xml:space="preserve"> </w:t>
      </w:r>
      <w:r w:rsidRPr="009D756F">
        <w:rPr>
          <w:b/>
          <w:i/>
          <w:sz w:val="32"/>
          <w:szCs w:val="28"/>
          <w:lang w:val="en-US"/>
        </w:rPr>
        <w:t>halys</w:t>
      </w:r>
      <w:r w:rsidRPr="009D756F">
        <w:rPr>
          <w:b/>
          <w:sz w:val="32"/>
          <w:szCs w:val="28"/>
        </w:rPr>
        <w:t xml:space="preserve"> </w:t>
      </w:r>
      <w:r w:rsidRPr="009D756F">
        <w:rPr>
          <w:b/>
          <w:sz w:val="32"/>
          <w:szCs w:val="28"/>
          <w:lang w:val="en-US"/>
        </w:rPr>
        <w:t>St</w:t>
      </w:r>
      <w:r w:rsidRPr="009D756F">
        <w:rPr>
          <w:b/>
          <w:sz w:val="32"/>
          <w:szCs w:val="28"/>
        </w:rPr>
        <w:t>å</w:t>
      </w:r>
      <w:r w:rsidRPr="009D756F">
        <w:rPr>
          <w:b/>
          <w:sz w:val="32"/>
          <w:szCs w:val="28"/>
          <w:lang w:val="en-US"/>
        </w:rPr>
        <w:t>l</w:t>
      </w:r>
      <w:r w:rsidRPr="009D756F">
        <w:rPr>
          <w:b/>
          <w:sz w:val="32"/>
          <w:szCs w:val="28"/>
        </w:rPr>
        <w:t xml:space="preserve"> в России: </w:t>
      </w:r>
      <w:r w:rsidR="000011E9">
        <w:rPr>
          <w:b/>
          <w:sz w:val="32"/>
          <w:szCs w:val="28"/>
        </w:rPr>
        <w:t xml:space="preserve">биология, </w:t>
      </w:r>
      <w:r w:rsidRPr="009D756F">
        <w:rPr>
          <w:b/>
          <w:sz w:val="32"/>
          <w:szCs w:val="28"/>
        </w:rPr>
        <w:t>распространение, идентификация, меры борьбы</w:t>
      </w:r>
    </w:p>
    <w:p w:rsidR="009D756F" w:rsidRDefault="009D756F" w:rsidP="00DC5897">
      <w:pPr>
        <w:spacing w:line="480" w:lineRule="auto"/>
        <w:rPr>
          <w:sz w:val="28"/>
          <w:szCs w:val="28"/>
        </w:rPr>
      </w:pPr>
    </w:p>
    <w:p w:rsidR="009D756F" w:rsidRDefault="009D756F">
      <w:pPr>
        <w:rPr>
          <w:sz w:val="28"/>
          <w:szCs w:val="28"/>
        </w:rPr>
      </w:pPr>
    </w:p>
    <w:p w:rsidR="009D756F" w:rsidRDefault="009D756F">
      <w:pPr>
        <w:rPr>
          <w:sz w:val="28"/>
          <w:szCs w:val="28"/>
        </w:rPr>
      </w:pPr>
    </w:p>
    <w:p w:rsidR="009D756F" w:rsidRDefault="009D756F">
      <w:pPr>
        <w:rPr>
          <w:sz w:val="28"/>
          <w:szCs w:val="28"/>
        </w:rPr>
      </w:pPr>
    </w:p>
    <w:p w:rsidR="00DC5897" w:rsidRDefault="00DC5897">
      <w:pPr>
        <w:rPr>
          <w:sz w:val="28"/>
          <w:szCs w:val="28"/>
        </w:rPr>
      </w:pPr>
    </w:p>
    <w:p w:rsidR="00DC5897" w:rsidRDefault="00DC5897">
      <w:pPr>
        <w:rPr>
          <w:sz w:val="28"/>
          <w:szCs w:val="28"/>
        </w:rPr>
      </w:pPr>
    </w:p>
    <w:p w:rsidR="00DC5897" w:rsidRDefault="00DC5897">
      <w:pPr>
        <w:rPr>
          <w:sz w:val="28"/>
          <w:szCs w:val="28"/>
        </w:rPr>
      </w:pPr>
    </w:p>
    <w:p w:rsidR="00DC5897" w:rsidRDefault="00DC5897">
      <w:pPr>
        <w:rPr>
          <w:sz w:val="28"/>
          <w:szCs w:val="28"/>
        </w:rPr>
      </w:pPr>
    </w:p>
    <w:p w:rsidR="00DC5897" w:rsidRDefault="00DC5897">
      <w:pPr>
        <w:rPr>
          <w:sz w:val="28"/>
          <w:szCs w:val="28"/>
        </w:rPr>
      </w:pPr>
    </w:p>
    <w:p w:rsidR="00DC5897" w:rsidRDefault="00DC5897">
      <w:pPr>
        <w:rPr>
          <w:sz w:val="28"/>
          <w:szCs w:val="28"/>
        </w:rPr>
      </w:pPr>
    </w:p>
    <w:p w:rsidR="00DC5897" w:rsidRDefault="00DC5897">
      <w:pPr>
        <w:rPr>
          <w:sz w:val="28"/>
          <w:szCs w:val="28"/>
        </w:rPr>
      </w:pPr>
    </w:p>
    <w:p w:rsidR="00DC5897" w:rsidRDefault="00DC5897">
      <w:pPr>
        <w:rPr>
          <w:sz w:val="28"/>
          <w:szCs w:val="28"/>
        </w:rPr>
      </w:pPr>
    </w:p>
    <w:p w:rsidR="00DC5897" w:rsidRDefault="00DC5897">
      <w:pPr>
        <w:rPr>
          <w:sz w:val="28"/>
          <w:szCs w:val="28"/>
        </w:rPr>
      </w:pPr>
    </w:p>
    <w:p w:rsidR="00DC5897" w:rsidRDefault="00DC5897">
      <w:pPr>
        <w:rPr>
          <w:sz w:val="28"/>
          <w:szCs w:val="28"/>
        </w:rPr>
      </w:pPr>
    </w:p>
    <w:p w:rsidR="00DC5897" w:rsidRDefault="00DC5897">
      <w:pPr>
        <w:rPr>
          <w:sz w:val="28"/>
          <w:szCs w:val="28"/>
        </w:rPr>
      </w:pPr>
    </w:p>
    <w:p w:rsidR="00DC5897" w:rsidRDefault="00DC5897">
      <w:pPr>
        <w:rPr>
          <w:sz w:val="28"/>
          <w:szCs w:val="28"/>
        </w:rPr>
      </w:pPr>
    </w:p>
    <w:p w:rsidR="00DC5897" w:rsidRDefault="00DC5897">
      <w:pPr>
        <w:rPr>
          <w:sz w:val="28"/>
          <w:szCs w:val="28"/>
        </w:rPr>
      </w:pPr>
    </w:p>
    <w:p w:rsidR="00DC5897" w:rsidRDefault="00DC5897">
      <w:pPr>
        <w:rPr>
          <w:sz w:val="28"/>
          <w:szCs w:val="28"/>
        </w:rPr>
      </w:pPr>
    </w:p>
    <w:p w:rsidR="00DC5897" w:rsidRDefault="00DC5897">
      <w:pPr>
        <w:rPr>
          <w:sz w:val="28"/>
          <w:szCs w:val="28"/>
        </w:rPr>
      </w:pPr>
    </w:p>
    <w:p w:rsidR="00DC5897" w:rsidRDefault="00DC5897">
      <w:pPr>
        <w:rPr>
          <w:sz w:val="28"/>
          <w:szCs w:val="28"/>
        </w:rPr>
      </w:pPr>
    </w:p>
    <w:p w:rsidR="00DC5897" w:rsidRDefault="00DC5897" w:rsidP="00DC5897">
      <w:pPr>
        <w:jc w:val="center"/>
        <w:rPr>
          <w:sz w:val="28"/>
          <w:szCs w:val="28"/>
        </w:rPr>
      </w:pPr>
      <w:r>
        <w:rPr>
          <w:sz w:val="28"/>
          <w:szCs w:val="28"/>
        </w:rPr>
        <w:t>Москва – 2018</w:t>
      </w:r>
    </w:p>
    <w:p w:rsidR="009D756F" w:rsidRDefault="009D756F">
      <w:pPr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br w:type="page"/>
      </w:r>
    </w:p>
    <w:p w:rsidR="00DA3EE7" w:rsidRPr="00B666D0" w:rsidRDefault="00DA3EE7" w:rsidP="00B666D0">
      <w:pPr>
        <w:jc w:val="both"/>
        <w:rPr>
          <w:sz w:val="28"/>
          <w:szCs w:val="28"/>
        </w:rPr>
      </w:pPr>
      <w:r w:rsidRPr="00B666D0">
        <w:rPr>
          <w:sz w:val="28"/>
          <w:szCs w:val="28"/>
        </w:rPr>
        <w:lastRenderedPageBreak/>
        <w:t xml:space="preserve">УДК </w:t>
      </w:r>
      <w:r w:rsidR="00693ECB" w:rsidRPr="00B666D0">
        <w:rPr>
          <w:sz w:val="28"/>
          <w:szCs w:val="28"/>
        </w:rPr>
        <w:t>632.7:632.9</w:t>
      </w:r>
    </w:p>
    <w:p w:rsidR="00DA3EE7" w:rsidRPr="00B666D0" w:rsidRDefault="00DA3EE7" w:rsidP="00B666D0">
      <w:pPr>
        <w:jc w:val="both"/>
        <w:rPr>
          <w:sz w:val="28"/>
          <w:szCs w:val="28"/>
        </w:rPr>
      </w:pPr>
      <w:r w:rsidRPr="00B666D0">
        <w:rPr>
          <w:sz w:val="28"/>
          <w:szCs w:val="28"/>
        </w:rPr>
        <w:t xml:space="preserve">ББК </w:t>
      </w:r>
      <w:r w:rsidR="00FB5289" w:rsidRPr="00B666D0">
        <w:rPr>
          <w:sz w:val="28"/>
          <w:szCs w:val="28"/>
        </w:rPr>
        <w:t>44.6</w:t>
      </w:r>
    </w:p>
    <w:p w:rsidR="00DA3EE7" w:rsidRDefault="00DA3EE7" w:rsidP="00DA3EE7">
      <w:pPr>
        <w:rPr>
          <w:rFonts w:eastAsia="Times New Roman"/>
          <w:sz w:val="28"/>
          <w:szCs w:val="28"/>
          <w:lang w:eastAsia="ru-RU"/>
        </w:rPr>
      </w:pPr>
    </w:p>
    <w:p w:rsidR="00DA3EE7" w:rsidRDefault="00DA3EE7" w:rsidP="00DA3EE7">
      <w:pPr>
        <w:rPr>
          <w:rFonts w:eastAsia="Times New Roman"/>
          <w:sz w:val="28"/>
          <w:szCs w:val="28"/>
          <w:lang w:eastAsia="ru-RU"/>
        </w:rPr>
      </w:pPr>
    </w:p>
    <w:p w:rsidR="00DA3EE7" w:rsidRPr="008640DA" w:rsidRDefault="00DA3EE7" w:rsidP="00DA3EE7">
      <w:pPr>
        <w:rPr>
          <w:rFonts w:eastAsia="Times New Roman"/>
          <w:sz w:val="28"/>
          <w:szCs w:val="28"/>
          <w:lang w:eastAsia="ru-RU"/>
        </w:rPr>
      </w:pPr>
    </w:p>
    <w:p w:rsidR="00DA3EE7" w:rsidRPr="008640DA" w:rsidRDefault="00DA3EE7" w:rsidP="00DA3EE7">
      <w:pPr>
        <w:rPr>
          <w:rFonts w:eastAsia="Times New Roman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242"/>
        <w:gridCol w:w="8329"/>
      </w:tblGrid>
      <w:tr w:rsidR="00DA3EE7" w:rsidRPr="00624B09" w:rsidTr="0009107B">
        <w:tc>
          <w:tcPr>
            <w:tcW w:w="1242" w:type="dxa"/>
          </w:tcPr>
          <w:p w:rsidR="00DA3EE7" w:rsidRPr="008640DA" w:rsidRDefault="00DA3EE7" w:rsidP="0009107B">
            <w:pPr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DA3EE7" w:rsidRPr="00DA3EE7" w:rsidRDefault="00B666D0" w:rsidP="00B666D0">
            <w:pPr>
              <w:jc w:val="both"/>
              <w:rPr>
                <w:rFonts w:eastAsia="Times New Roman"/>
                <w:b/>
                <w:sz w:val="28"/>
                <w:szCs w:val="28"/>
                <w:lang w:val="en-US" w:eastAsia="ru-RU"/>
              </w:rPr>
            </w:pPr>
            <w:r w:rsidRPr="00B666D0">
              <w:rPr>
                <w:sz w:val="28"/>
                <w:szCs w:val="28"/>
              </w:rPr>
              <w:t>К 66</w:t>
            </w:r>
          </w:p>
        </w:tc>
        <w:tc>
          <w:tcPr>
            <w:tcW w:w="8329" w:type="dxa"/>
            <w:hideMark/>
          </w:tcPr>
          <w:p w:rsidR="00DA3EE7" w:rsidRPr="008E1E81" w:rsidRDefault="00871903" w:rsidP="00DC5897">
            <w:pPr>
              <w:jc w:val="both"/>
              <w:rPr>
                <w:sz w:val="28"/>
                <w:szCs w:val="28"/>
                <w:lang w:val="en-US"/>
              </w:rPr>
            </w:pPr>
            <w:r w:rsidRPr="00871903">
              <w:rPr>
                <w:sz w:val="28"/>
                <w:szCs w:val="28"/>
              </w:rPr>
              <w:t>Коричнево</w:t>
            </w:r>
            <w:r w:rsidRPr="008E1E81">
              <w:rPr>
                <w:sz w:val="28"/>
                <w:szCs w:val="28"/>
                <w:lang w:val="en-US"/>
              </w:rPr>
              <w:t>-</w:t>
            </w:r>
            <w:r w:rsidRPr="00871903">
              <w:rPr>
                <w:sz w:val="28"/>
                <w:szCs w:val="28"/>
              </w:rPr>
              <w:t>мраморный</w:t>
            </w:r>
            <w:r w:rsidRPr="008E1E81">
              <w:rPr>
                <w:sz w:val="28"/>
                <w:szCs w:val="28"/>
                <w:lang w:val="en-US"/>
              </w:rPr>
              <w:t xml:space="preserve"> </w:t>
            </w:r>
            <w:r w:rsidRPr="00871903">
              <w:rPr>
                <w:sz w:val="28"/>
                <w:szCs w:val="28"/>
              </w:rPr>
              <w:t>клоп</w:t>
            </w:r>
            <w:r w:rsidRPr="008E1E81">
              <w:rPr>
                <w:sz w:val="28"/>
                <w:szCs w:val="28"/>
                <w:lang w:val="en-US"/>
              </w:rPr>
              <w:t xml:space="preserve"> </w:t>
            </w:r>
            <w:r w:rsidRPr="00871903">
              <w:rPr>
                <w:i/>
                <w:sz w:val="28"/>
                <w:szCs w:val="28"/>
                <w:lang w:val="en-US"/>
              </w:rPr>
              <w:t>Halyomorpha</w:t>
            </w:r>
            <w:r w:rsidRPr="008E1E81">
              <w:rPr>
                <w:i/>
                <w:sz w:val="28"/>
                <w:szCs w:val="28"/>
                <w:lang w:val="en-US"/>
              </w:rPr>
              <w:t xml:space="preserve"> </w:t>
            </w:r>
            <w:r w:rsidRPr="00871903">
              <w:rPr>
                <w:i/>
                <w:sz w:val="28"/>
                <w:szCs w:val="28"/>
                <w:lang w:val="en-US"/>
              </w:rPr>
              <w:t>halys</w:t>
            </w:r>
            <w:r w:rsidRPr="008E1E81">
              <w:rPr>
                <w:sz w:val="28"/>
                <w:szCs w:val="28"/>
                <w:lang w:val="en-US"/>
              </w:rPr>
              <w:t xml:space="preserve"> </w:t>
            </w:r>
            <w:r w:rsidRPr="00871903">
              <w:rPr>
                <w:sz w:val="28"/>
                <w:szCs w:val="28"/>
                <w:lang w:val="en-US"/>
              </w:rPr>
              <w:t>St</w:t>
            </w:r>
            <w:r w:rsidRPr="008E1E81">
              <w:rPr>
                <w:sz w:val="28"/>
                <w:szCs w:val="28"/>
                <w:lang w:val="en-US"/>
              </w:rPr>
              <w:t>å</w:t>
            </w:r>
            <w:r w:rsidRPr="00871903">
              <w:rPr>
                <w:sz w:val="28"/>
                <w:szCs w:val="28"/>
                <w:lang w:val="en-US"/>
              </w:rPr>
              <w:t>l</w:t>
            </w:r>
            <w:r w:rsidRPr="008E1E81">
              <w:rPr>
                <w:sz w:val="28"/>
                <w:szCs w:val="28"/>
                <w:lang w:val="en-US"/>
              </w:rPr>
              <w:t xml:space="preserve"> </w:t>
            </w:r>
            <w:r w:rsidRPr="00871903">
              <w:rPr>
                <w:sz w:val="28"/>
                <w:szCs w:val="28"/>
              </w:rPr>
              <w:t>в</w:t>
            </w:r>
            <w:r w:rsidRPr="008E1E81">
              <w:rPr>
                <w:sz w:val="28"/>
                <w:szCs w:val="28"/>
                <w:lang w:val="en-US"/>
              </w:rPr>
              <w:t xml:space="preserve"> </w:t>
            </w:r>
            <w:r w:rsidRPr="00871903">
              <w:rPr>
                <w:sz w:val="28"/>
                <w:szCs w:val="28"/>
              </w:rPr>
              <w:t>России</w:t>
            </w:r>
            <w:r w:rsidRPr="008E1E81">
              <w:rPr>
                <w:sz w:val="28"/>
                <w:szCs w:val="28"/>
                <w:lang w:val="en-US"/>
              </w:rPr>
              <w:t xml:space="preserve">: </w:t>
            </w:r>
            <w:r w:rsidR="000011E9">
              <w:rPr>
                <w:sz w:val="28"/>
                <w:szCs w:val="28"/>
              </w:rPr>
              <w:t>биология</w:t>
            </w:r>
            <w:r w:rsidR="000011E9" w:rsidRPr="000011E9">
              <w:rPr>
                <w:sz w:val="28"/>
                <w:szCs w:val="28"/>
                <w:lang w:val="en-US"/>
              </w:rPr>
              <w:t xml:space="preserve">, </w:t>
            </w:r>
            <w:r w:rsidRPr="00871903">
              <w:rPr>
                <w:sz w:val="28"/>
                <w:szCs w:val="28"/>
              </w:rPr>
              <w:t>распространение</w:t>
            </w:r>
            <w:r w:rsidRPr="008E1E81">
              <w:rPr>
                <w:sz w:val="28"/>
                <w:szCs w:val="28"/>
                <w:lang w:val="en-US"/>
              </w:rPr>
              <w:t xml:space="preserve">, </w:t>
            </w:r>
            <w:r w:rsidRPr="00871903">
              <w:rPr>
                <w:sz w:val="28"/>
                <w:szCs w:val="28"/>
              </w:rPr>
              <w:t>идентификация</w:t>
            </w:r>
            <w:r w:rsidRPr="008E1E81">
              <w:rPr>
                <w:sz w:val="28"/>
                <w:szCs w:val="28"/>
                <w:lang w:val="en-US"/>
              </w:rPr>
              <w:t xml:space="preserve">, </w:t>
            </w:r>
            <w:r w:rsidRPr="00871903">
              <w:rPr>
                <w:sz w:val="28"/>
                <w:szCs w:val="28"/>
              </w:rPr>
              <w:t>меры</w:t>
            </w:r>
            <w:r w:rsidRPr="008E1E81">
              <w:rPr>
                <w:sz w:val="28"/>
                <w:szCs w:val="28"/>
                <w:lang w:val="en-US"/>
              </w:rPr>
              <w:t xml:space="preserve"> </w:t>
            </w:r>
            <w:r w:rsidRPr="00871903">
              <w:rPr>
                <w:sz w:val="28"/>
                <w:szCs w:val="28"/>
              </w:rPr>
              <w:t>борьбы</w:t>
            </w:r>
            <w:r w:rsidRPr="008E1E81">
              <w:rPr>
                <w:sz w:val="28"/>
                <w:szCs w:val="28"/>
                <w:lang w:val="en-US"/>
              </w:rPr>
              <w:t xml:space="preserve"> </w:t>
            </w:r>
            <w:r w:rsidR="00DA3EE7" w:rsidRPr="008E1E81">
              <w:rPr>
                <w:sz w:val="28"/>
                <w:szCs w:val="28"/>
                <w:lang w:val="en-US"/>
              </w:rPr>
              <w:t xml:space="preserve">/ </w:t>
            </w:r>
            <w:r w:rsidR="002A6F25" w:rsidRPr="002A6F25">
              <w:rPr>
                <w:sz w:val="28"/>
              </w:rPr>
              <w:t>Н</w:t>
            </w:r>
            <w:r w:rsidR="002A6F25" w:rsidRPr="008E1E81">
              <w:rPr>
                <w:sz w:val="28"/>
                <w:lang w:val="en-US"/>
              </w:rPr>
              <w:t>.</w:t>
            </w:r>
            <w:r w:rsidR="002A6F25" w:rsidRPr="002A6F25">
              <w:rPr>
                <w:sz w:val="28"/>
              </w:rPr>
              <w:t>Н</w:t>
            </w:r>
            <w:r w:rsidR="002A6F25" w:rsidRPr="008E1E81">
              <w:rPr>
                <w:sz w:val="28"/>
                <w:lang w:val="en-US"/>
              </w:rPr>
              <w:t xml:space="preserve">. </w:t>
            </w:r>
            <w:r w:rsidR="002A6F25" w:rsidRPr="002A6F25">
              <w:rPr>
                <w:sz w:val="28"/>
              </w:rPr>
              <w:t>Карпун</w:t>
            </w:r>
            <w:r w:rsidR="002A6F25" w:rsidRPr="008E1E81">
              <w:rPr>
                <w:sz w:val="28"/>
                <w:lang w:val="en-US"/>
              </w:rPr>
              <w:t xml:space="preserve">, </w:t>
            </w:r>
            <w:r w:rsidR="002A6F25" w:rsidRPr="002A6F25">
              <w:rPr>
                <w:sz w:val="28"/>
              </w:rPr>
              <w:t>К</w:t>
            </w:r>
            <w:r w:rsidR="002A6F25" w:rsidRPr="008E1E81">
              <w:rPr>
                <w:sz w:val="28"/>
                <w:lang w:val="en-US"/>
              </w:rPr>
              <w:t>.</w:t>
            </w:r>
            <w:r w:rsidR="002A6F25" w:rsidRPr="002A6F25">
              <w:rPr>
                <w:sz w:val="28"/>
              </w:rPr>
              <w:t>А</w:t>
            </w:r>
            <w:r w:rsidR="002A6F25" w:rsidRPr="008E1E81">
              <w:rPr>
                <w:sz w:val="28"/>
                <w:lang w:val="en-US"/>
              </w:rPr>
              <w:t xml:space="preserve">. </w:t>
            </w:r>
            <w:r w:rsidR="002A6F25" w:rsidRPr="002A6F25">
              <w:rPr>
                <w:sz w:val="28"/>
              </w:rPr>
              <w:t>Гребенников</w:t>
            </w:r>
            <w:r w:rsidR="002A6F25" w:rsidRPr="008E1E81">
              <w:rPr>
                <w:sz w:val="28"/>
                <w:lang w:val="en-US"/>
              </w:rPr>
              <w:t xml:space="preserve">, </w:t>
            </w:r>
            <w:r w:rsidR="00DC5897" w:rsidRPr="002A6F25">
              <w:rPr>
                <w:sz w:val="28"/>
              </w:rPr>
              <w:t>В</w:t>
            </w:r>
            <w:r w:rsidR="00DC5897" w:rsidRPr="008E1E81">
              <w:rPr>
                <w:sz w:val="28"/>
                <w:lang w:val="en-US"/>
              </w:rPr>
              <w:t>.</w:t>
            </w:r>
            <w:r w:rsidR="00DC5897" w:rsidRPr="002A6F25">
              <w:rPr>
                <w:sz w:val="28"/>
              </w:rPr>
              <w:t>Е</w:t>
            </w:r>
            <w:r w:rsidR="00DC5897" w:rsidRPr="008E1E81">
              <w:rPr>
                <w:sz w:val="28"/>
                <w:lang w:val="en-US"/>
              </w:rPr>
              <w:t xml:space="preserve">. </w:t>
            </w:r>
            <w:r w:rsidR="00DC5897" w:rsidRPr="002A6F25">
              <w:rPr>
                <w:sz w:val="28"/>
              </w:rPr>
              <w:t>Проценко</w:t>
            </w:r>
            <w:r w:rsidR="00DC5897" w:rsidRPr="008E1E81">
              <w:rPr>
                <w:sz w:val="28"/>
                <w:lang w:val="en-US"/>
              </w:rPr>
              <w:t xml:space="preserve">, </w:t>
            </w:r>
            <w:r w:rsidR="002A6F25" w:rsidRPr="002A6F25">
              <w:rPr>
                <w:sz w:val="28"/>
              </w:rPr>
              <w:t>Л</w:t>
            </w:r>
            <w:r w:rsidR="002A6F25" w:rsidRPr="008E1E81">
              <w:rPr>
                <w:sz w:val="28"/>
                <w:lang w:val="en-US"/>
              </w:rPr>
              <w:t>.</w:t>
            </w:r>
            <w:r w:rsidR="002A6F25" w:rsidRPr="002A6F25">
              <w:rPr>
                <w:sz w:val="28"/>
              </w:rPr>
              <w:t>Я</w:t>
            </w:r>
            <w:r w:rsidR="002A6F25" w:rsidRPr="008E1E81">
              <w:rPr>
                <w:sz w:val="28"/>
                <w:lang w:val="en-US"/>
              </w:rPr>
              <w:t xml:space="preserve">. </w:t>
            </w:r>
            <w:r w:rsidR="002A6F25" w:rsidRPr="002A6F25">
              <w:rPr>
                <w:sz w:val="28"/>
              </w:rPr>
              <w:t>Айба</w:t>
            </w:r>
            <w:r w:rsidR="002A6F25" w:rsidRPr="008E1E81">
              <w:rPr>
                <w:sz w:val="28"/>
                <w:lang w:val="en-US"/>
              </w:rPr>
              <w:t xml:space="preserve">, </w:t>
            </w:r>
            <w:r w:rsidR="002A6F25" w:rsidRPr="002A6F25">
              <w:rPr>
                <w:sz w:val="28"/>
              </w:rPr>
              <w:t>Б</w:t>
            </w:r>
            <w:r w:rsidR="002A6F25" w:rsidRPr="008E1E81">
              <w:rPr>
                <w:sz w:val="28"/>
                <w:lang w:val="en-US"/>
              </w:rPr>
              <w:t>.</w:t>
            </w:r>
            <w:r w:rsidR="002A6F25" w:rsidRPr="002A6F25">
              <w:rPr>
                <w:sz w:val="28"/>
              </w:rPr>
              <w:t>А</w:t>
            </w:r>
            <w:r w:rsidR="002A6F25" w:rsidRPr="008E1E81">
              <w:rPr>
                <w:sz w:val="28"/>
                <w:lang w:val="en-US"/>
              </w:rPr>
              <w:t xml:space="preserve">. </w:t>
            </w:r>
            <w:r w:rsidR="002A6F25" w:rsidRPr="002A6F25">
              <w:rPr>
                <w:sz w:val="28"/>
              </w:rPr>
              <w:t>Борисов</w:t>
            </w:r>
            <w:r w:rsidR="002A6F25" w:rsidRPr="008E1E81">
              <w:rPr>
                <w:sz w:val="28"/>
                <w:lang w:val="en-US"/>
              </w:rPr>
              <w:t xml:space="preserve">, </w:t>
            </w:r>
            <w:r w:rsidR="00C672D4">
              <w:rPr>
                <w:sz w:val="28"/>
              </w:rPr>
              <w:t>И</w:t>
            </w:r>
            <w:r w:rsidR="00C672D4" w:rsidRPr="008E1E81">
              <w:rPr>
                <w:sz w:val="28"/>
                <w:lang w:val="en-US"/>
              </w:rPr>
              <w:t>.</w:t>
            </w:r>
            <w:r w:rsidR="00C672D4">
              <w:rPr>
                <w:sz w:val="28"/>
              </w:rPr>
              <w:t>М</w:t>
            </w:r>
            <w:r w:rsidR="00C672D4" w:rsidRPr="008E1E81">
              <w:rPr>
                <w:sz w:val="28"/>
                <w:lang w:val="en-US"/>
              </w:rPr>
              <w:t xml:space="preserve">. </w:t>
            </w:r>
            <w:r w:rsidR="00C672D4">
              <w:rPr>
                <w:sz w:val="28"/>
              </w:rPr>
              <w:t>Митюшев</w:t>
            </w:r>
            <w:r w:rsidR="00C672D4" w:rsidRPr="008E1E81">
              <w:rPr>
                <w:sz w:val="28"/>
                <w:lang w:val="en-US"/>
              </w:rPr>
              <w:t xml:space="preserve">, </w:t>
            </w:r>
            <w:r w:rsidR="002A6F25" w:rsidRPr="002A6F25">
              <w:rPr>
                <w:sz w:val="28"/>
              </w:rPr>
              <w:t>В</w:t>
            </w:r>
            <w:r w:rsidR="002A6F25" w:rsidRPr="008E1E81">
              <w:rPr>
                <w:sz w:val="28"/>
                <w:lang w:val="en-US"/>
              </w:rPr>
              <w:t>.</w:t>
            </w:r>
            <w:r w:rsidR="002A6F25" w:rsidRPr="002A6F25">
              <w:rPr>
                <w:sz w:val="28"/>
              </w:rPr>
              <w:t>Н</w:t>
            </w:r>
            <w:r w:rsidR="002A6F25" w:rsidRPr="008E1E81">
              <w:rPr>
                <w:sz w:val="28"/>
                <w:lang w:val="en-US"/>
              </w:rPr>
              <w:t xml:space="preserve">. </w:t>
            </w:r>
            <w:r w:rsidR="002A6F25" w:rsidRPr="002A6F25">
              <w:rPr>
                <w:sz w:val="28"/>
              </w:rPr>
              <w:t>Жимерикин</w:t>
            </w:r>
            <w:r w:rsidR="002A6F25" w:rsidRPr="008E1E81">
              <w:rPr>
                <w:sz w:val="28"/>
                <w:lang w:val="en-US"/>
              </w:rPr>
              <w:t xml:space="preserve">, </w:t>
            </w:r>
            <w:r w:rsidR="002A6F25" w:rsidRPr="002A6F25">
              <w:rPr>
                <w:sz w:val="28"/>
              </w:rPr>
              <w:t>В</w:t>
            </w:r>
            <w:r w:rsidR="002A6F25" w:rsidRPr="008E1E81">
              <w:rPr>
                <w:sz w:val="28"/>
                <w:lang w:val="en-US"/>
              </w:rPr>
              <w:t>.</w:t>
            </w:r>
            <w:r w:rsidR="002A6F25" w:rsidRPr="002A6F25">
              <w:rPr>
                <w:sz w:val="28"/>
              </w:rPr>
              <w:t>Л</w:t>
            </w:r>
            <w:r w:rsidR="002A6F25" w:rsidRPr="008E1E81">
              <w:rPr>
                <w:sz w:val="28"/>
                <w:lang w:val="en-US"/>
              </w:rPr>
              <w:t xml:space="preserve">. </w:t>
            </w:r>
            <w:r w:rsidR="002A6F25" w:rsidRPr="002A6F25">
              <w:rPr>
                <w:sz w:val="28"/>
              </w:rPr>
              <w:t>Пономарев</w:t>
            </w:r>
            <w:r w:rsidR="002A6F25" w:rsidRPr="008E1E81">
              <w:rPr>
                <w:sz w:val="28"/>
                <w:lang w:val="en-US"/>
              </w:rPr>
              <w:t xml:space="preserve">, </w:t>
            </w:r>
            <w:r w:rsidR="002A6F25" w:rsidRPr="002A6F25">
              <w:rPr>
                <w:sz w:val="28"/>
              </w:rPr>
              <w:t>П</w:t>
            </w:r>
            <w:r w:rsidR="002A6F25" w:rsidRPr="008E1E81">
              <w:rPr>
                <w:sz w:val="28"/>
                <w:lang w:val="en-US"/>
              </w:rPr>
              <w:t>.</w:t>
            </w:r>
            <w:r w:rsidR="002A6F25" w:rsidRPr="002A6F25">
              <w:rPr>
                <w:sz w:val="28"/>
              </w:rPr>
              <w:t>А</w:t>
            </w:r>
            <w:r w:rsidR="002A6F25" w:rsidRPr="008E1E81">
              <w:rPr>
                <w:sz w:val="28"/>
                <w:lang w:val="en-US"/>
              </w:rPr>
              <w:t xml:space="preserve">. </w:t>
            </w:r>
            <w:r w:rsidR="002A6F25" w:rsidRPr="002A6F25">
              <w:rPr>
                <w:sz w:val="28"/>
              </w:rPr>
              <w:t>Чекмарев</w:t>
            </w:r>
            <w:r w:rsidR="002A6F25" w:rsidRPr="008E1E81">
              <w:rPr>
                <w:sz w:val="28"/>
                <w:lang w:val="en-US"/>
              </w:rPr>
              <w:t xml:space="preserve">, </w:t>
            </w:r>
            <w:r w:rsidR="002A6F25" w:rsidRPr="002A6F25">
              <w:rPr>
                <w:sz w:val="28"/>
              </w:rPr>
              <w:t>В</w:t>
            </w:r>
            <w:r w:rsidR="002A6F25" w:rsidRPr="008E1E81">
              <w:rPr>
                <w:sz w:val="28"/>
                <w:lang w:val="en-US"/>
              </w:rPr>
              <w:t>.</w:t>
            </w:r>
            <w:r w:rsidR="002A6F25" w:rsidRPr="002A6F25">
              <w:rPr>
                <w:sz w:val="28"/>
              </w:rPr>
              <w:t>И</w:t>
            </w:r>
            <w:r w:rsidR="002A6F25" w:rsidRPr="008E1E81">
              <w:rPr>
                <w:sz w:val="28"/>
                <w:lang w:val="en-US"/>
              </w:rPr>
              <w:t xml:space="preserve">. </w:t>
            </w:r>
            <w:r w:rsidR="002A6F25" w:rsidRPr="002A6F25">
              <w:rPr>
                <w:sz w:val="28"/>
              </w:rPr>
              <w:t>Долженко</w:t>
            </w:r>
            <w:r w:rsidR="002A6F25" w:rsidRPr="008E1E81">
              <w:rPr>
                <w:sz w:val="28"/>
                <w:lang w:val="en-US"/>
              </w:rPr>
              <w:t xml:space="preserve">, </w:t>
            </w:r>
            <w:r w:rsidR="002A6F25" w:rsidRPr="002A6F25">
              <w:rPr>
                <w:sz w:val="28"/>
              </w:rPr>
              <w:t>С</w:t>
            </w:r>
            <w:r w:rsidR="002A6F25" w:rsidRPr="008E1E81">
              <w:rPr>
                <w:sz w:val="28"/>
                <w:lang w:val="en-US"/>
              </w:rPr>
              <w:t>.</w:t>
            </w:r>
            <w:r w:rsidR="002A6F25" w:rsidRPr="002A6F25">
              <w:rPr>
                <w:sz w:val="28"/>
              </w:rPr>
              <w:t>Д</w:t>
            </w:r>
            <w:r w:rsidR="002A6F25" w:rsidRPr="008E1E81">
              <w:rPr>
                <w:sz w:val="28"/>
                <w:lang w:val="en-US"/>
              </w:rPr>
              <w:t xml:space="preserve">. </w:t>
            </w:r>
            <w:r w:rsidR="002A6F25" w:rsidRPr="002A6F25">
              <w:rPr>
                <w:sz w:val="28"/>
              </w:rPr>
              <w:t>Каракотов</w:t>
            </w:r>
            <w:r w:rsidR="002A6F25" w:rsidRPr="008E1E81">
              <w:rPr>
                <w:sz w:val="28"/>
                <w:lang w:val="en-US"/>
              </w:rPr>
              <w:t xml:space="preserve">, </w:t>
            </w:r>
            <w:r w:rsidR="002A6F25" w:rsidRPr="002A6F25">
              <w:rPr>
                <w:sz w:val="28"/>
              </w:rPr>
              <w:t>А</w:t>
            </w:r>
            <w:r w:rsidR="002A6F25" w:rsidRPr="008E1E81">
              <w:rPr>
                <w:sz w:val="28"/>
                <w:lang w:val="en-US"/>
              </w:rPr>
              <w:t>.</w:t>
            </w:r>
            <w:r w:rsidR="002A6F25" w:rsidRPr="002A6F25">
              <w:rPr>
                <w:sz w:val="28"/>
              </w:rPr>
              <w:t>М</w:t>
            </w:r>
            <w:r w:rsidR="002A6F25" w:rsidRPr="008E1E81">
              <w:rPr>
                <w:sz w:val="28"/>
                <w:lang w:val="en-US"/>
              </w:rPr>
              <w:t xml:space="preserve">. </w:t>
            </w:r>
            <w:r w:rsidR="002A6F25" w:rsidRPr="002A6F25">
              <w:rPr>
                <w:sz w:val="28"/>
              </w:rPr>
              <w:t>Малько</w:t>
            </w:r>
            <w:r w:rsidR="002A6F25" w:rsidRPr="008E1E81">
              <w:rPr>
                <w:sz w:val="28"/>
                <w:lang w:val="en-US"/>
              </w:rPr>
              <w:t xml:space="preserve">, </w:t>
            </w:r>
            <w:r w:rsidR="002A6F25" w:rsidRPr="002A6F25">
              <w:rPr>
                <w:sz w:val="28"/>
              </w:rPr>
              <w:t>Д</w:t>
            </w:r>
            <w:r w:rsidR="002A6F25" w:rsidRPr="008E1E81">
              <w:rPr>
                <w:sz w:val="28"/>
                <w:lang w:val="en-US"/>
              </w:rPr>
              <w:t>.</w:t>
            </w:r>
            <w:r w:rsidR="002A6F25" w:rsidRPr="002A6F25">
              <w:rPr>
                <w:sz w:val="28"/>
              </w:rPr>
              <w:t>Н</w:t>
            </w:r>
            <w:r w:rsidR="002A6F25" w:rsidRPr="008E1E81">
              <w:rPr>
                <w:sz w:val="28"/>
                <w:lang w:val="en-US"/>
              </w:rPr>
              <w:t xml:space="preserve">. </w:t>
            </w:r>
            <w:r w:rsidR="002A6F25" w:rsidRPr="002A6F25">
              <w:rPr>
                <w:sz w:val="28"/>
              </w:rPr>
              <w:t>Говоров</w:t>
            </w:r>
            <w:r w:rsidR="002A6F25" w:rsidRPr="008E1E81">
              <w:rPr>
                <w:sz w:val="28"/>
                <w:lang w:val="en-US"/>
              </w:rPr>
              <w:t xml:space="preserve">, </w:t>
            </w:r>
            <w:r w:rsidR="002A6F25">
              <w:rPr>
                <w:sz w:val="28"/>
              </w:rPr>
              <w:t>Д</w:t>
            </w:r>
            <w:r w:rsidR="002A6F25" w:rsidRPr="008E1E81">
              <w:rPr>
                <w:sz w:val="28"/>
                <w:lang w:val="en-US"/>
              </w:rPr>
              <w:t>.</w:t>
            </w:r>
            <w:r w:rsidR="002A6F25">
              <w:rPr>
                <w:sz w:val="28"/>
              </w:rPr>
              <w:t>А</w:t>
            </w:r>
            <w:r w:rsidR="002A6F25" w:rsidRPr="008E1E81">
              <w:rPr>
                <w:sz w:val="28"/>
                <w:lang w:val="en-US"/>
              </w:rPr>
              <w:t xml:space="preserve">. </w:t>
            </w:r>
            <w:r w:rsidR="002A6F25">
              <w:rPr>
                <w:sz w:val="28"/>
              </w:rPr>
              <w:t>Штундюк</w:t>
            </w:r>
            <w:r w:rsidR="002A6F25" w:rsidRPr="008E1E81">
              <w:rPr>
                <w:sz w:val="28"/>
                <w:lang w:val="en-US"/>
              </w:rPr>
              <w:t xml:space="preserve">, </w:t>
            </w:r>
            <w:r w:rsidR="002A6F25" w:rsidRPr="002A6F25">
              <w:rPr>
                <w:sz w:val="28"/>
              </w:rPr>
              <w:t>А</w:t>
            </w:r>
            <w:r w:rsidR="002A6F25" w:rsidRPr="008E1E81">
              <w:rPr>
                <w:sz w:val="28"/>
                <w:lang w:val="en-US"/>
              </w:rPr>
              <w:t>.</w:t>
            </w:r>
            <w:r w:rsidR="002A6F25" w:rsidRPr="002A6F25">
              <w:rPr>
                <w:sz w:val="28"/>
              </w:rPr>
              <w:t>В</w:t>
            </w:r>
            <w:r w:rsidR="002A6F25" w:rsidRPr="008E1E81">
              <w:rPr>
                <w:sz w:val="28"/>
                <w:lang w:val="en-US"/>
              </w:rPr>
              <w:t xml:space="preserve">. </w:t>
            </w:r>
            <w:r w:rsidR="002A6F25" w:rsidRPr="002A6F25">
              <w:rPr>
                <w:sz w:val="28"/>
              </w:rPr>
              <w:t>Живых</w:t>
            </w:r>
            <w:r w:rsidR="002A6F25" w:rsidRPr="008E1E81">
              <w:rPr>
                <w:sz w:val="28"/>
                <w:lang w:val="en-US"/>
              </w:rPr>
              <w:t xml:space="preserve">, </w:t>
            </w:r>
            <w:r w:rsidR="002A6F25" w:rsidRPr="002A6F25">
              <w:rPr>
                <w:sz w:val="28"/>
              </w:rPr>
              <w:t>А</w:t>
            </w:r>
            <w:r w:rsidR="002A6F25" w:rsidRPr="008E1E81">
              <w:rPr>
                <w:sz w:val="28"/>
                <w:lang w:val="en-US"/>
              </w:rPr>
              <w:t>.</w:t>
            </w:r>
            <w:r w:rsidR="002A6F25" w:rsidRPr="002A6F25">
              <w:rPr>
                <w:sz w:val="28"/>
              </w:rPr>
              <w:t>Я</w:t>
            </w:r>
            <w:r w:rsidR="002A6F25" w:rsidRPr="008E1E81">
              <w:rPr>
                <w:sz w:val="28"/>
                <w:lang w:val="en-US"/>
              </w:rPr>
              <w:t xml:space="preserve">. </w:t>
            </w:r>
            <w:r w:rsidR="002A6F25" w:rsidRPr="002A6F25">
              <w:rPr>
                <w:sz w:val="28"/>
              </w:rPr>
              <w:t>Сапожников</w:t>
            </w:r>
            <w:r w:rsidR="002A6F25" w:rsidRPr="008E1E81">
              <w:rPr>
                <w:sz w:val="28"/>
                <w:lang w:val="en-US"/>
              </w:rPr>
              <w:t xml:space="preserve">, </w:t>
            </w:r>
            <w:r w:rsidR="002A6F25" w:rsidRPr="002A6F25">
              <w:rPr>
                <w:sz w:val="28"/>
              </w:rPr>
              <w:t>М</w:t>
            </w:r>
            <w:r w:rsidR="002A6F25" w:rsidRPr="008E1E81">
              <w:rPr>
                <w:sz w:val="28"/>
                <w:lang w:val="en-US"/>
              </w:rPr>
              <w:t>.</w:t>
            </w:r>
            <w:r w:rsidR="002A6F25" w:rsidRPr="002A6F25">
              <w:rPr>
                <w:sz w:val="28"/>
              </w:rPr>
              <w:t>М</w:t>
            </w:r>
            <w:r w:rsidR="002A6F25" w:rsidRPr="008E1E81">
              <w:rPr>
                <w:sz w:val="28"/>
                <w:lang w:val="en-US"/>
              </w:rPr>
              <w:t xml:space="preserve">. </w:t>
            </w:r>
            <w:r w:rsidR="002A6F25" w:rsidRPr="002A6F25">
              <w:rPr>
                <w:sz w:val="28"/>
              </w:rPr>
              <w:t>Абасов</w:t>
            </w:r>
            <w:r w:rsidR="002A6F25" w:rsidRPr="008E1E81">
              <w:rPr>
                <w:sz w:val="28"/>
                <w:lang w:val="en-US"/>
              </w:rPr>
              <w:t xml:space="preserve">, </w:t>
            </w:r>
            <w:r w:rsidR="002A6F25" w:rsidRPr="002A6F25">
              <w:rPr>
                <w:sz w:val="28"/>
              </w:rPr>
              <w:t>Е</w:t>
            </w:r>
            <w:r w:rsidR="002A6F25" w:rsidRPr="008E1E81">
              <w:rPr>
                <w:sz w:val="28"/>
                <w:lang w:val="en-US"/>
              </w:rPr>
              <w:t>.</w:t>
            </w:r>
            <w:r w:rsidR="002A6F25" w:rsidRPr="002A6F25">
              <w:rPr>
                <w:sz w:val="28"/>
              </w:rPr>
              <w:t>С</w:t>
            </w:r>
            <w:r w:rsidR="002A6F25" w:rsidRPr="008E1E81">
              <w:rPr>
                <w:sz w:val="28"/>
                <w:lang w:val="en-US"/>
              </w:rPr>
              <w:t xml:space="preserve">. </w:t>
            </w:r>
            <w:r w:rsidR="002A6F25" w:rsidRPr="002A6F25">
              <w:rPr>
                <w:sz w:val="28"/>
              </w:rPr>
              <w:t>Мазурин</w:t>
            </w:r>
            <w:r w:rsidR="002A6F25" w:rsidRPr="008E1E81">
              <w:rPr>
                <w:sz w:val="28"/>
                <w:lang w:val="en-US"/>
              </w:rPr>
              <w:t xml:space="preserve">, </w:t>
            </w:r>
            <w:r w:rsidR="002A6F25" w:rsidRPr="002A6F25">
              <w:rPr>
                <w:sz w:val="28"/>
              </w:rPr>
              <w:t>В</w:t>
            </w:r>
            <w:r w:rsidR="002A6F25" w:rsidRPr="008E1E81">
              <w:rPr>
                <w:sz w:val="28"/>
                <w:lang w:val="en-US"/>
              </w:rPr>
              <w:t>.</w:t>
            </w:r>
            <w:r w:rsidR="002A6F25" w:rsidRPr="002A6F25">
              <w:rPr>
                <w:sz w:val="28"/>
              </w:rPr>
              <w:t>Я</w:t>
            </w:r>
            <w:r w:rsidR="002A6F25" w:rsidRPr="008E1E81">
              <w:rPr>
                <w:sz w:val="28"/>
                <w:lang w:val="en-US"/>
              </w:rPr>
              <w:t xml:space="preserve">. </w:t>
            </w:r>
            <w:r w:rsidR="002A6F25" w:rsidRPr="002A6F25">
              <w:rPr>
                <w:sz w:val="28"/>
              </w:rPr>
              <w:t>Исмаилов</w:t>
            </w:r>
            <w:r w:rsidR="008E1E81" w:rsidRPr="008E1E81">
              <w:rPr>
                <w:sz w:val="28"/>
                <w:lang w:val="en-US"/>
              </w:rPr>
              <w:t xml:space="preserve">, </w:t>
            </w:r>
            <w:r w:rsidR="008E1E81" w:rsidRPr="00276E2B">
              <w:rPr>
                <w:sz w:val="28"/>
              </w:rPr>
              <w:t>А</w:t>
            </w:r>
            <w:r w:rsidR="008E1E81" w:rsidRPr="005D47D6">
              <w:rPr>
                <w:sz w:val="28"/>
                <w:lang w:val="en-US"/>
              </w:rPr>
              <w:t>.</w:t>
            </w:r>
            <w:r w:rsidR="008E1E81" w:rsidRPr="00276E2B">
              <w:rPr>
                <w:sz w:val="28"/>
              </w:rPr>
              <w:t>Б</w:t>
            </w:r>
            <w:r w:rsidR="008E1E81" w:rsidRPr="005D47D6">
              <w:rPr>
                <w:sz w:val="28"/>
                <w:lang w:val="en-US"/>
              </w:rPr>
              <w:t>.</w:t>
            </w:r>
            <w:r w:rsidR="008E1E81" w:rsidRPr="008E1E81">
              <w:rPr>
                <w:sz w:val="28"/>
                <w:lang w:val="en-US"/>
              </w:rPr>
              <w:t xml:space="preserve"> </w:t>
            </w:r>
            <w:r w:rsidR="008E1E81" w:rsidRPr="00276E2B">
              <w:rPr>
                <w:sz w:val="28"/>
              </w:rPr>
              <w:t>Евдокимов</w:t>
            </w:r>
            <w:r w:rsidR="002A6F25" w:rsidRPr="008E1E81">
              <w:rPr>
                <w:sz w:val="28"/>
                <w:lang w:val="en-US"/>
              </w:rPr>
              <w:t>.</w:t>
            </w:r>
            <w:r w:rsidRPr="008E1E81">
              <w:rPr>
                <w:sz w:val="28"/>
                <w:szCs w:val="28"/>
                <w:lang w:val="en-US"/>
              </w:rPr>
              <w:t xml:space="preserve"> </w:t>
            </w:r>
            <w:r w:rsidR="00DA3EE7" w:rsidRPr="008E1E81">
              <w:rPr>
                <w:sz w:val="28"/>
                <w:szCs w:val="28"/>
                <w:lang w:val="en-US"/>
              </w:rPr>
              <w:t xml:space="preserve">– </w:t>
            </w:r>
            <w:r>
              <w:rPr>
                <w:sz w:val="28"/>
                <w:szCs w:val="28"/>
              </w:rPr>
              <w:t>Москва</w:t>
            </w:r>
            <w:r w:rsidR="00DA3EE7" w:rsidRPr="008E1E81">
              <w:rPr>
                <w:sz w:val="28"/>
                <w:szCs w:val="28"/>
                <w:lang w:val="en-US"/>
              </w:rPr>
              <w:t>, 201</w:t>
            </w:r>
            <w:r w:rsidRPr="008E1E81">
              <w:rPr>
                <w:sz w:val="28"/>
                <w:szCs w:val="28"/>
                <w:lang w:val="en-US"/>
              </w:rPr>
              <w:t>8</w:t>
            </w:r>
            <w:r w:rsidR="00DA3EE7" w:rsidRPr="008E1E81">
              <w:rPr>
                <w:sz w:val="28"/>
                <w:szCs w:val="28"/>
                <w:lang w:val="en-US"/>
              </w:rPr>
              <w:t xml:space="preserve">. – </w:t>
            </w:r>
            <w:r w:rsidRPr="008E1E81">
              <w:rPr>
                <w:sz w:val="28"/>
                <w:szCs w:val="28"/>
                <w:lang w:val="en-US"/>
              </w:rPr>
              <w:t>__</w:t>
            </w:r>
            <w:r w:rsidR="00DA3EE7" w:rsidRPr="008E1E81">
              <w:rPr>
                <w:sz w:val="28"/>
                <w:szCs w:val="28"/>
                <w:lang w:val="en-US"/>
              </w:rPr>
              <w:t xml:space="preserve"> </w:t>
            </w:r>
            <w:r w:rsidR="00DA3EE7" w:rsidRPr="00DA3EE7">
              <w:rPr>
                <w:sz w:val="28"/>
                <w:szCs w:val="28"/>
              </w:rPr>
              <w:t>с</w:t>
            </w:r>
            <w:r w:rsidR="00DA3EE7" w:rsidRPr="008E1E81">
              <w:rPr>
                <w:sz w:val="28"/>
                <w:szCs w:val="28"/>
                <w:lang w:val="en-US"/>
              </w:rPr>
              <w:t xml:space="preserve">. : </w:t>
            </w:r>
            <w:r w:rsidRPr="008E1E81">
              <w:rPr>
                <w:sz w:val="28"/>
                <w:szCs w:val="28"/>
                <w:lang w:val="en-US"/>
              </w:rPr>
              <w:t>__</w:t>
            </w:r>
            <w:r w:rsidR="00DA3EE7" w:rsidRPr="008E1E81">
              <w:rPr>
                <w:sz w:val="28"/>
                <w:szCs w:val="28"/>
                <w:lang w:val="en-US"/>
              </w:rPr>
              <w:t xml:space="preserve"> </w:t>
            </w:r>
            <w:r w:rsidR="00DA3EE7" w:rsidRPr="00DA3EE7">
              <w:rPr>
                <w:sz w:val="28"/>
                <w:szCs w:val="28"/>
              </w:rPr>
              <w:t>илл</w:t>
            </w:r>
            <w:r w:rsidR="00DA3EE7" w:rsidRPr="008E1E81">
              <w:rPr>
                <w:sz w:val="28"/>
                <w:szCs w:val="28"/>
                <w:lang w:val="en-US"/>
              </w:rPr>
              <w:t>.</w:t>
            </w:r>
          </w:p>
        </w:tc>
      </w:tr>
    </w:tbl>
    <w:p w:rsidR="00DA3EE7" w:rsidRPr="008E1E81" w:rsidRDefault="00DA3EE7" w:rsidP="00DA3EE7">
      <w:pPr>
        <w:rPr>
          <w:rFonts w:eastAsia="Times New Roman"/>
          <w:sz w:val="28"/>
          <w:szCs w:val="28"/>
          <w:lang w:val="en-US" w:eastAsia="ru-RU"/>
        </w:rPr>
      </w:pPr>
    </w:p>
    <w:p w:rsidR="00DA3EE7" w:rsidRPr="008E1E81" w:rsidRDefault="00DA3EE7" w:rsidP="00DA3EE7">
      <w:pPr>
        <w:jc w:val="both"/>
        <w:rPr>
          <w:rFonts w:eastAsia="Times New Roman"/>
          <w:sz w:val="28"/>
          <w:szCs w:val="28"/>
          <w:lang w:val="en-US" w:eastAsia="ru-RU"/>
        </w:rPr>
      </w:pPr>
    </w:p>
    <w:p w:rsidR="00DA3EE7" w:rsidRPr="008E1E81" w:rsidRDefault="00DA3EE7" w:rsidP="00DA3EE7">
      <w:pPr>
        <w:jc w:val="both"/>
        <w:rPr>
          <w:rFonts w:eastAsia="Times New Roman"/>
          <w:sz w:val="28"/>
          <w:szCs w:val="28"/>
          <w:lang w:val="en-US" w:eastAsia="ru-RU"/>
        </w:rPr>
      </w:pPr>
    </w:p>
    <w:p w:rsidR="00DA3EE7" w:rsidRPr="00CA2163" w:rsidRDefault="00FA2893" w:rsidP="00DA3EE7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П</w:t>
      </w:r>
      <w:r w:rsidR="00DA3EE7">
        <w:rPr>
          <w:rFonts w:eastAsia="Times New Roman"/>
          <w:sz w:val="28"/>
          <w:szCs w:val="28"/>
          <w:lang w:eastAsia="ru-RU"/>
        </w:rPr>
        <w:t>риведены сведения о</w:t>
      </w:r>
      <w:r>
        <w:rPr>
          <w:rFonts w:eastAsia="Times New Roman"/>
          <w:sz w:val="28"/>
          <w:szCs w:val="28"/>
          <w:lang w:eastAsia="ru-RU"/>
        </w:rPr>
        <w:t xml:space="preserve"> новом для </w:t>
      </w:r>
      <w:r w:rsidR="00871903">
        <w:rPr>
          <w:rFonts w:eastAsia="Times New Roman"/>
          <w:sz w:val="28"/>
          <w:szCs w:val="28"/>
          <w:lang w:eastAsia="ru-RU"/>
        </w:rPr>
        <w:t>Российской Федерации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="008C6168">
        <w:rPr>
          <w:rFonts w:eastAsia="Times New Roman"/>
          <w:sz w:val="28"/>
          <w:szCs w:val="28"/>
          <w:lang w:eastAsia="ru-RU"/>
        </w:rPr>
        <w:t xml:space="preserve">особо опасном адвентивном </w:t>
      </w:r>
      <w:r>
        <w:rPr>
          <w:rFonts w:eastAsia="Times New Roman"/>
          <w:sz w:val="28"/>
          <w:szCs w:val="28"/>
          <w:lang w:eastAsia="ru-RU"/>
        </w:rPr>
        <w:t>вредителе сельскохозяйственных растений</w:t>
      </w:r>
      <w:r w:rsidR="008C6168">
        <w:rPr>
          <w:rFonts w:eastAsia="Times New Roman"/>
          <w:sz w:val="28"/>
          <w:szCs w:val="28"/>
          <w:lang w:eastAsia="ru-RU"/>
        </w:rPr>
        <w:t>,</w:t>
      </w:r>
      <w:r w:rsidR="008C6168" w:rsidRPr="008C6168">
        <w:rPr>
          <w:rFonts w:eastAsia="Times New Roman"/>
          <w:sz w:val="28"/>
          <w:szCs w:val="28"/>
          <w:lang w:eastAsia="ru-RU"/>
        </w:rPr>
        <w:t xml:space="preserve"> </w:t>
      </w:r>
      <w:r w:rsidR="008C6168">
        <w:rPr>
          <w:rFonts w:eastAsia="Times New Roman"/>
          <w:sz w:val="28"/>
          <w:szCs w:val="28"/>
          <w:lang w:eastAsia="ru-RU"/>
        </w:rPr>
        <w:t>парковых и лесопарковых насаждений</w:t>
      </w:r>
      <w:r>
        <w:rPr>
          <w:rFonts w:eastAsia="Times New Roman"/>
          <w:sz w:val="28"/>
          <w:szCs w:val="28"/>
          <w:lang w:eastAsia="ru-RU"/>
        </w:rPr>
        <w:t xml:space="preserve"> – </w:t>
      </w:r>
      <w:r w:rsidR="00871903">
        <w:rPr>
          <w:rFonts w:eastAsia="Times New Roman"/>
          <w:sz w:val="28"/>
          <w:szCs w:val="28"/>
          <w:lang w:eastAsia="ru-RU"/>
        </w:rPr>
        <w:t>коричнево-</w:t>
      </w:r>
      <w:r>
        <w:rPr>
          <w:rFonts w:eastAsia="Times New Roman"/>
          <w:sz w:val="28"/>
          <w:szCs w:val="28"/>
          <w:lang w:eastAsia="ru-RU"/>
        </w:rPr>
        <w:t>мраморном клопе (</w:t>
      </w:r>
      <w:r w:rsidRPr="00DA3EE7">
        <w:rPr>
          <w:i/>
          <w:sz w:val="28"/>
          <w:szCs w:val="28"/>
        </w:rPr>
        <w:t>Halyomorpha halys</w:t>
      </w:r>
      <w:r w:rsidRPr="00DA3EE7">
        <w:rPr>
          <w:sz w:val="28"/>
          <w:szCs w:val="28"/>
        </w:rPr>
        <w:t xml:space="preserve"> Stål</w:t>
      </w:r>
      <w:r>
        <w:rPr>
          <w:rFonts w:eastAsia="Times New Roman"/>
          <w:sz w:val="28"/>
          <w:szCs w:val="28"/>
          <w:lang w:eastAsia="ru-RU"/>
        </w:rPr>
        <w:t>). Описыва</w:t>
      </w:r>
      <w:r w:rsidR="00DC5897">
        <w:rPr>
          <w:rFonts w:eastAsia="Times New Roman"/>
          <w:sz w:val="28"/>
          <w:szCs w:val="28"/>
          <w:lang w:eastAsia="ru-RU"/>
        </w:rPr>
        <w:t>ю</w:t>
      </w:r>
      <w:r>
        <w:rPr>
          <w:rFonts w:eastAsia="Times New Roman"/>
          <w:sz w:val="28"/>
          <w:szCs w:val="28"/>
          <w:lang w:eastAsia="ru-RU"/>
        </w:rPr>
        <w:t>тся его</w:t>
      </w:r>
      <w:r w:rsidR="00DA3EE7">
        <w:rPr>
          <w:rFonts w:eastAsia="Times New Roman"/>
          <w:sz w:val="28"/>
          <w:szCs w:val="28"/>
          <w:lang w:eastAsia="ru-RU"/>
        </w:rPr>
        <w:t xml:space="preserve"> распространени</w:t>
      </w:r>
      <w:r>
        <w:rPr>
          <w:rFonts w:eastAsia="Times New Roman"/>
          <w:sz w:val="28"/>
          <w:szCs w:val="28"/>
          <w:lang w:eastAsia="ru-RU"/>
        </w:rPr>
        <w:t xml:space="preserve">е </w:t>
      </w:r>
      <w:r w:rsidR="004540B3">
        <w:rPr>
          <w:rFonts w:eastAsia="Times New Roman"/>
          <w:sz w:val="28"/>
          <w:szCs w:val="28"/>
          <w:lang w:eastAsia="ru-RU"/>
        </w:rPr>
        <w:t>в</w:t>
      </w:r>
      <w:r>
        <w:rPr>
          <w:rFonts w:eastAsia="Times New Roman"/>
          <w:sz w:val="28"/>
          <w:szCs w:val="28"/>
          <w:lang w:eastAsia="ru-RU"/>
        </w:rPr>
        <w:t xml:space="preserve"> мир</w:t>
      </w:r>
      <w:r w:rsidR="004540B3">
        <w:rPr>
          <w:rFonts w:eastAsia="Times New Roman"/>
          <w:sz w:val="28"/>
          <w:szCs w:val="28"/>
          <w:lang w:eastAsia="ru-RU"/>
        </w:rPr>
        <w:t>е</w:t>
      </w:r>
      <w:r>
        <w:rPr>
          <w:rFonts w:eastAsia="Times New Roman"/>
          <w:sz w:val="28"/>
          <w:szCs w:val="28"/>
          <w:lang w:eastAsia="ru-RU"/>
        </w:rPr>
        <w:t>,</w:t>
      </w:r>
      <w:r w:rsidR="00DA3EE7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 xml:space="preserve">морфология, </w:t>
      </w:r>
      <w:r w:rsidR="00DA3EE7">
        <w:rPr>
          <w:rFonts w:eastAsia="Times New Roman"/>
          <w:sz w:val="28"/>
          <w:szCs w:val="28"/>
          <w:lang w:eastAsia="ru-RU"/>
        </w:rPr>
        <w:t>биологи</w:t>
      </w:r>
      <w:r>
        <w:rPr>
          <w:rFonts w:eastAsia="Times New Roman"/>
          <w:sz w:val="28"/>
          <w:szCs w:val="28"/>
          <w:lang w:eastAsia="ru-RU"/>
        </w:rPr>
        <w:t>я</w:t>
      </w:r>
      <w:r w:rsidR="00DA3EE7">
        <w:rPr>
          <w:rFonts w:eastAsia="Times New Roman"/>
          <w:sz w:val="28"/>
          <w:szCs w:val="28"/>
          <w:lang w:eastAsia="ru-RU"/>
        </w:rPr>
        <w:t xml:space="preserve">, пищевые </w:t>
      </w:r>
      <w:r w:rsidR="00DC5897">
        <w:rPr>
          <w:rFonts w:eastAsia="Times New Roman"/>
          <w:sz w:val="28"/>
          <w:szCs w:val="28"/>
          <w:lang w:eastAsia="ru-RU"/>
        </w:rPr>
        <w:t>связи</w:t>
      </w:r>
      <w:r w:rsidR="00DA3EE7">
        <w:rPr>
          <w:rFonts w:eastAsia="Times New Roman"/>
          <w:sz w:val="28"/>
          <w:szCs w:val="28"/>
          <w:lang w:eastAsia="ru-RU"/>
        </w:rPr>
        <w:t xml:space="preserve">, </w:t>
      </w:r>
      <w:r w:rsidR="008C6168">
        <w:rPr>
          <w:rFonts w:eastAsia="Times New Roman"/>
          <w:sz w:val="28"/>
          <w:szCs w:val="28"/>
          <w:lang w:eastAsia="ru-RU"/>
        </w:rPr>
        <w:t xml:space="preserve">миграционные способности и </w:t>
      </w:r>
      <w:r w:rsidR="00DA3EE7">
        <w:rPr>
          <w:rFonts w:eastAsia="Times New Roman"/>
          <w:sz w:val="28"/>
          <w:szCs w:val="28"/>
          <w:lang w:eastAsia="ru-RU"/>
        </w:rPr>
        <w:t>способы распространения.</w:t>
      </w:r>
      <w:r w:rsidR="006D3281">
        <w:rPr>
          <w:rFonts w:eastAsia="Times New Roman"/>
          <w:sz w:val="28"/>
          <w:szCs w:val="28"/>
          <w:lang w:eastAsia="ru-RU"/>
        </w:rPr>
        <w:t xml:space="preserve"> Проиллюстрированы симптомы повреждений растений, </w:t>
      </w:r>
      <w:r w:rsidR="008C6168">
        <w:rPr>
          <w:rFonts w:eastAsia="Times New Roman"/>
          <w:sz w:val="28"/>
          <w:szCs w:val="28"/>
          <w:lang w:eastAsia="ru-RU"/>
        </w:rPr>
        <w:t xml:space="preserve">морфологические </w:t>
      </w:r>
      <w:r w:rsidR="006D3281">
        <w:rPr>
          <w:rFonts w:eastAsia="Times New Roman"/>
          <w:sz w:val="28"/>
          <w:szCs w:val="28"/>
          <w:lang w:eastAsia="ru-RU"/>
        </w:rPr>
        <w:t xml:space="preserve">отличия </w:t>
      </w:r>
      <w:r w:rsidR="008C6168">
        <w:rPr>
          <w:rFonts w:eastAsia="Times New Roman"/>
          <w:sz w:val="28"/>
          <w:szCs w:val="28"/>
          <w:lang w:eastAsia="ru-RU"/>
        </w:rPr>
        <w:t>коричнево-</w:t>
      </w:r>
      <w:r w:rsidR="006D3281">
        <w:rPr>
          <w:rFonts w:eastAsia="Times New Roman"/>
          <w:sz w:val="28"/>
          <w:szCs w:val="28"/>
          <w:lang w:eastAsia="ru-RU"/>
        </w:rPr>
        <w:t xml:space="preserve">мраморного клопа от </w:t>
      </w:r>
      <w:r w:rsidR="00DC5897">
        <w:rPr>
          <w:rFonts w:eastAsia="Times New Roman"/>
          <w:sz w:val="28"/>
          <w:szCs w:val="28"/>
          <w:lang w:eastAsia="ru-RU"/>
        </w:rPr>
        <w:t>внешне схожих</w:t>
      </w:r>
      <w:r w:rsidR="00871903">
        <w:rPr>
          <w:rFonts w:eastAsia="Times New Roman"/>
          <w:sz w:val="28"/>
          <w:szCs w:val="28"/>
          <w:lang w:eastAsia="ru-RU"/>
        </w:rPr>
        <w:t xml:space="preserve"> видов</w:t>
      </w:r>
      <w:r w:rsidR="008C6168" w:rsidRPr="008C6168">
        <w:rPr>
          <w:rFonts w:eastAsia="Times New Roman"/>
          <w:sz w:val="28"/>
          <w:szCs w:val="28"/>
          <w:lang w:eastAsia="ru-RU"/>
        </w:rPr>
        <w:t xml:space="preserve"> </w:t>
      </w:r>
      <w:r w:rsidR="008C6168">
        <w:rPr>
          <w:rFonts w:eastAsia="Times New Roman"/>
          <w:sz w:val="28"/>
          <w:szCs w:val="28"/>
          <w:lang w:eastAsia="ru-RU"/>
        </w:rPr>
        <w:t>клопов-щитников</w:t>
      </w:r>
      <w:r w:rsidR="006D3281">
        <w:rPr>
          <w:rFonts w:eastAsia="Times New Roman"/>
          <w:sz w:val="28"/>
          <w:szCs w:val="28"/>
          <w:lang w:eastAsia="ru-RU"/>
        </w:rPr>
        <w:t>.</w:t>
      </w:r>
      <w:r w:rsidR="00DA3EE7">
        <w:rPr>
          <w:rFonts w:eastAsia="Times New Roman"/>
          <w:sz w:val="28"/>
          <w:szCs w:val="28"/>
          <w:lang w:eastAsia="ru-RU"/>
        </w:rPr>
        <w:t xml:space="preserve"> </w:t>
      </w:r>
      <w:r w:rsidR="008C6168">
        <w:rPr>
          <w:rFonts w:eastAsia="Times New Roman"/>
          <w:sz w:val="28"/>
          <w:szCs w:val="28"/>
          <w:lang w:eastAsia="ru-RU"/>
        </w:rPr>
        <w:t xml:space="preserve">Приведены химические и биологические приемы контроля численности и вредоносности мраморного клопа. </w:t>
      </w:r>
    </w:p>
    <w:p w:rsidR="001B0EBD" w:rsidRDefault="001B0EBD" w:rsidP="001B0EB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sz w:val="28"/>
          <w:szCs w:val="28"/>
        </w:rPr>
        <w:t>Издание</w:t>
      </w:r>
      <w:r w:rsidRPr="00373ECE">
        <w:rPr>
          <w:sz w:val="28"/>
          <w:szCs w:val="28"/>
        </w:rPr>
        <w:t xml:space="preserve"> предназначен</w:t>
      </w:r>
      <w:r>
        <w:rPr>
          <w:sz w:val="28"/>
          <w:szCs w:val="28"/>
        </w:rPr>
        <w:t>о</w:t>
      </w:r>
      <w:r w:rsidRPr="00373ECE">
        <w:rPr>
          <w:sz w:val="28"/>
          <w:szCs w:val="28"/>
        </w:rPr>
        <w:t xml:space="preserve"> для руководителей и специалистов АПК</w:t>
      </w:r>
      <w:r>
        <w:rPr>
          <w:sz w:val="28"/>
          <w:szCs w:val="28"/>
        </w:rPr>
        <w:t>, преподавателей</w:t>
      </w:r>
      <w:r w:rsidRPr="00373ECE">
        <w:rPr>
          <w:sz w:val="28"/>
          <w:szCs w:val="28"/>
        </w:rPr>
        <w:t xml:space="preserve"> и учащихся научных учреждений</w:t>
      </w:r>
      <w:r>
        <w:rPr>
          <w:sz w:val="28"/>
          <w:szCs w:val="28"/>
        </w:rPr>
        <w:t>, а также может быть полезным широкому кругу читателей</w:t>
      </w:r>
      <w:r w:rsidRPr="00373ECE">
        <w:rPr>
          <w:sz w:val="28"/>
          <w:szCs w:val="28"/>
        </w:rPr>
        <w:t>.</w:t>
      </w:r>
    </w:p>
    <w:p w:rsidR="00DA3EE7" w:rsidRDefault="00DA3EE7" w:rsidP="00DA3EE7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</w:p>
    <w:p w:rsidR="001B0EBD" w:rsidRDefault="001B0EBD" w:rsidP="00DA3EE7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</w:p>
    <w:p w:rsidR="00DA3EE7" w:rsidRDefault="00DC5897" w:rsidP="00DC5897">
      <w:pPr>
        <w:jc w:val="both"/>
        <w:rPr>
          <w:rFonts w:eastAsia="Times New Roman"/>
          <w:sz w:val="28"/>
          <w:szCs w:val="28"/>
          <w:lang w:eastAsia="ru-RU"/>
        </w:rPr>
      </w:pPr>
      <w:r w:rsidRPr="00DC5897">
        <w:rPr>
          <w:rFonts w:eastAsia="Times New Roman"/>
          <w:b/>
          <w:sz w:val="28"/>
          <w:szCs w:val="28"/>
          <w:lang w:val="en-US" w:eastAsia="ru-RU"/>
        </w:rPr>
        <w:t>ISSN</w:t>
      </w:r>
      <w:r w:rsidRPr="00DC5897">
        <w:rPr>
          <w:rFonts w:eastAsia="Times New Roman"/>
          <w:b/>
          <w:sz w:val="28"/>
          <w:szCs w:val="28"/>
          <w:lang w:eastAsia="ru-RU"/>
        </w:rPr>
        <w:t xml:space="preserve"> </w:t>
      </w:r>
      <w:r>
        <w:rPr>
          <w:rFonts w:eastAsia="Times New Roman"/>
          <w:b/>
          <w:sz w:val="28"/>
          <w:szCs w:val="28"/>
          <w:lang w:eastAsia="ru-RU"/>
        </w:rPr>
        <w:t>_______</w:t>
      </w:r>
    </w:p>
    <w:p w:rsidR="00DA3EE7" w:rsidRDefault="00DA3EE7" w:rsidP="00DA3EE7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</w:p>
    <w:p w:rsidR="00DA3EE7" w:rsidRDefault="00DA3EE7" w:rsidP="00DA3EE7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</w:p>
    <w:p w:rsidR="00DA3EE7" w:rsidRPr="008640DA" w:rsidRDefault="00DA3EE7" w:rsidP="00DA3EE7">
      <w:pPr>
        <w:ind w:left="3686"/>
        <w:rPr>
          <w:rFonts w:eastAsia="Times New Roman"/>
          <w:sz w:val="28"/>
          <w:szCs w:val="28"/>
          <w:lang w:eastAsia="ru-RU"/>
        </w:rPr>
      </w:pPr>
      <w:bookmarkStart w:id="0" w:name="_GoBack"/>
      <w:bookmarkEnd w:id="0"/>
      <w:r w:rsidRPr="008640DA">
        <w:rPr>
          <w:rFonts w:eastAsia="Times New Roman"/>
          <w:sz w:val="28"/>
          <w:szCs w:val="28"/>
          <w:lang w:eastAsia="ru-RU"/>
        </w:rPr>
        <w:t xml:space="preserve">© </w:t>
      </w:r>
    </w:p>
    <w:p w:rsidR="00DA3EE7" w:rsidRPr="008640DA" w:rsidRDefault="00DA3EE7" w:rsidP="00DA3EE7">
      <w:pPr>
        <w:ind w:left="3686"/>
        <w:rPr>
          <w:rFonts w:eastAsia="Times New Roman"/>
          <w:sz w:val="28"/>
          <w:szCs w:val="28"/>
          <w:lang w:eastAsia="ru-RU"/>
        </w:rPr>
      </w:pPr>
      <w:r w:rsidRPr="008640DA">
        <w:rPr>
          <w:rFonts w:eastAsia="Times New Roman"/>
          <w:sz w:val="28"/>
          <w:szCs w:val="28"/>
          <w:lang w:eastAsia="ru-RU"/>
        </w:rPr>
        <w:t xml:space="preserve">© </w:t>
      </w:r>
    </w:p>
    <w:p w:rsidR="00DA3EE7" w:rsidRPr="008640DA" w:rsidRDefault="00DA3EE7" w:rsidP="00DA3EE7">
      <w:pPr>
        <w:ind w:left="3686"/>
        <w:rPr>
          <w:rFonts w:eastAsia="Times New Roman"/>
          <w:sz w:val="28"/>
          <w:szCs w:val="28"/>
          <w:lang w:eastAsia="ru-RU"/>
        </w:rPr>
      </w:pPr>
      <w:r w:rsidRPr="008640DA">
        <w:rPr>
          <w:rFonts w:eastAsia="Times New Roman"/>
          <w:sz w:val="28"/>
          <w:szCs w:val="28"/>
          <w:lang w:eastAsia="ru-RU"/>
        </w:rPr>
        <w:t xml:space="preserve">© </w:t>
      </w:r>
    </w:p>
    <w:p w:rsidR="00DA3EE7" w:rsidRDefault="00DA3EE7" w:rsidP="00DA3EE7">
      <w:pPr>
        <w:jc w:val="center"/>
        <w:rPr>
          <w:b/>
          <w:sz w:val="28"/>
          <w:szCs w:val="28"/>
        </w:rPr>
      </w:pPr>
      <w:r w:rsidRPr="00E02D10">
        <w:rPr>
          <w:b/>
          <w:sz w:val="28"/>
          <w:szCs w:val="28"/>
        </w:rPr>
        <w:t xml:space="preserve"> </w:t>
      </w:r>
    </w:p>
    <w:p w:rsidR="00DA3EE7" w:rsidRDefault="00DA3EE7" w:rsidP="00DA3EE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A3EE7" w:rsidRPr="00DA3EE7" w:rsidRDefault="00DA3EE7" w:rsidP="00DA3EE7">
      <w:pPr>
        <w:jc w:val="both"/>
        <w:rPr>
          <w:sz w:val="28"/>
          <w:szCs w:val="28"/>
        </w:rPr>
      </w:pPr>
    </w:p>
    <w:p w:rsidR="00176BD0" w:rsidRDefault="00176BD0" w:rsidP="00176BD0">
      <w:pPr>
        <w:spacing w:line="276" w:lineRule="auto"/>
        <w:jc w:val="center"/>
        <w:rPr>
          <w:b/>
          <w:sz w:val="28"/>
          <w:szCs w:val="28"/>
        </w:rPr>
      </w:pPr>
      <w:r w:rsidRPr="00176BD0">
        <w:rPr>
          <w:b/>
          <w:sz w:val="28"/>
          <w:szCs w:val="28"/>
        </w:rPr>
        <w:t>Введение</w:t>
      </w:r>
    </w:p>
    <w:p w:rsidR="00D05EF1" w:rsidRPr="00176BD0" w:rsidRDefault="00D05EF1" w:rsidP="00176BD0">
      <w:pPr>
        <w:spacing w:line="276" w:lineRule="auto"/>
        <w:jc w:val="center"/>
        <w:rPr>
          <w:b/>
          <w:sz w:val="28"/>
          <w:szCs w:val="28"/>
        </w:rPr>
      </w:pPr>
    </w:p>
    <w:p w:rsidR="001B0EBD" w:rsidRPr="00AD1C00" w:rsidRDefault="001B0EBD" w:rsidP="001B0EBD">
      <w:pPr>
        <w:spacing w:line="276" w:lineRule="auto"/>
        <w:ind w:firstLine="709"/>
        <w:jc w:val="both"/>
        <w:rPr>
          <w:sz w:val="28"/>
          <w:szCs w:val="28"/>
        </w:rPr>
      </w:pPr>
      <w:r w:rsidRPr="00AD1C00">
        <w:rPr>
          <w:sz w:val="28"/>
          <w:szCs w:val="28"/>
        </w:rPr>
        <w:t xml:space="preserve">Защита растений от вредных организмов </w:t>
      </w:r>
      <w:r>
        <w:rPr>
          <w:sz w:val="28"/>
          <w:szCs w:val="28"/>
        </w:rPr>
        <w:t>–</w:t>
      </w:r>
      <w:r w:rsidRPr="00AD1C00">
        <w:rPr>
          <w:sz w:val="28"/>
          <w:szCs w:val="28"/>
        </w:rPr>
        <w:t xml:space="preserve"> одно из наиболее актуальных направлений в современном земледелии. Проведение защитных обработок от вредителей, болезней и сорняков позволяет сохранить около 22-45</w:t>
      </w:r>
      <w:r>
        <w:rPr>
          <w:sz w:val="28"/>
          <w:szCs w:val="28"/>
        </w:rPr>
        <w:t xml:space="preserve"> </w:t>
      </w:r>
      <w:r w:rsidRPr="00AD1C00">
        <w:rPr>
          <w:sz w:val="28"/>
          <w:szCs w:val="28"/>
        </w:rPr>
        <w:t>% процентов урожая. Возможные ежегодные потери урожая от вредных объектов различаются в разрезе отдельных сельскохозяйственных культур: зерновые культуры – 25</w:t>
      </w:r>
      <w:r>
        <w:rPr>
          <w:sz w:val="28"/>
          <w:szCs w:val="28"/>
        </w:rPr>
        <w:t xml:space="preserve"> </w:t>
      </w:r>
      <w:r w:rsidRPr="00AD1C00">
        <w:rPr>
          <w:sz w:val="28"/>
          <w:szCs w:val="28"/>
        </w:rPr>
        <w:t>%, картофель – 32</w:t>
      </w:r>
      <w:r>
        <w:rPr>
          <w:sz w:val="28"/>
          <w:szCs w:val="28"/>
        </w:rPr>
        <w:t xml:space="preserve"> </w:t>
      </w:r>
      <w:r w:rsidRPr="00AD1C00">
        <w:rPr>
          <w:sz w:val="28"/>
          <w:szCs w:val="28"/>
        </w:rPr>
        <w:t>%, сахарная свекла 25</w:t>
      </w:r>
      <w:r>
        <w:rPr>
          <w:sz w:val="28"/>
          <w:szCs w:val="28"/>
        </w:rPr>
        <w:t xml:space="preserve"> </w:t>
      </w:r>
      <w:r w:rsidRPr="00AD1C00">
        <w:rPr>
          <w:sz w:val="28"/>
          <w:szCs w:val="28"/>
        </w:rPr>
        <w:t>%, лен-долгунец – 22</w:t>
      </w:r>
      <w:r>
        <w:rPr>
          <w:sz w:val="28"/>
          <w:szCs w:val="28"/>
        </w:rPr>
        <w:t xml:space="preserve"> </w:t>
      </w:r>
      <w:r w:rsidRPr="00AD1C00">
        <w:rPr>
          <w:sz w:val="28"/>
          <w:szCs w:val="28"/>
        </w:rPr>
        <w:t>%, овощные культуры – 27</w:t>
      </w:r>
      <w:r>
        <w:rPr>
          <w:sz w:val="28"/>
          <w:szCs w:val="28"/>
        </w:rPr>
        <w:t xml:space="preserve"> </w:t>
      </w:r>
      <w:r w:rsidRPr="00AD1C00">
        <w:rPr>
          <w:sz w:val="28"/>
          <w:szCs w:val="28"/>
        </w:rPr>
        <w:t>%, плодово-ягодные культуры – 45</w:t>
      </w:r>
      <w:r>
        <w:rPr>
          <w:sz w:val="28"/>
          <w:szCs w:val="28"/>
        </w:rPr>
        <w:t xml:space="preserve"> </w:t>
      </w:r>
      <w:r w:rsidRPr="00AD1C00">
        <w:rPr>
          <w:sz w:val="28"/>
          <w:szCs w:val="28"/>
        </w:rPr>
        <w:t>%. Следовательно</w:t>
      </w:r>
      <w:r>
        <w:rPr>
          <w:sz w:val="28"/>
          <w:szCs w:val="28"/>
        </w:rPr>
        <w:t>,</w:t>
      </w:r>
      <w:r w:rsidRPr="00AD1C00">
        <w:rPr>
          <w:sz w:val="28"/>
          <w:szCs w:val="28"/>
        </w:rPr>
        <w:t xml:space="preserve"> своевременное</w:t>
      </w:r>
      <w:r>
        <w:rPr>
          <w:sz w:val="28"/>
          <w:szCs w:val="28"/>
        </w:rPr>
        <w:t xml:space="preserve"> выявление вредителей и</w:t>
      </w:r>
      <w:r w:rsidRPr="00AD1C00">
        <w:rPr>
          <w:sz w:val="28"/>
          <w:szCs w:val="28"/>
        </w:rPr>
        <w:t xml:space="preserve"> применение средств защиты растений позволяет сельхозтоваропроизводителям избежать потерь урожайности в указанных выше объемах.</w:t>
      </w:r>
      <w:r>
        <w:rPr>
          <w:sz w:val="28"/>
          <w:szCs w:val="28"/>
        </w:rPr>
        <w:t xml:space="preserve"> </w:t>
      </w:r>
      <w:r w:rsidRPr="00AD1C00">
        <w:rPr>
          <w:sz w:val="28"/>
          <w:szCs w:val="28"/>
        </w:rPr>
        <w:t xml:space="preserve">Важно профессионально защищать наши поля от вредителей и болезней и тем самым способствовать получению хороших урожаев особенно ценно для обеспечения продовольственной безопасности Российской Федерации. </w:t>
      </w:r>
    </w:p>
    <w:p w:rsidR="001B0EBD" w:rsidRDefault="00176BD0" w:rsidP="009B5323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6A2AE6">
        <w:rPr>
          <w:sz w:val="28"/>
          <w:szCs w:val="28"/>
        </w:rPr>
        <w:t>Юге Европейской части и на Черноморском побережье</w:t>
      </w:r>
      <w:r>
        <w:rPr>
          <w:sz w:val="28"/>
          <w:szCs w:val="28"/>
        </w:rPr>
        <w:t xml:space="preserve"> </w:t>
      </w:r>
      <w:r w:rsidR="006A2AE6">
        <w:rPr>
          <w:sz w:val="28"/>
          <w:szCs w:val="28"/>
        </w:rPr>
        <w:t xml:space="preserve">России </w:t>
      </w:r>
      <w:r>
        <w:rPr>
          <w:sz w:val="28"/>
          <w:szCs w:val="28"/>
        </w:rPr>
        <w:t>с</w:t>
      </w:r>
      <w:r w:rsidR="00655A1F">
        <w:rPr>
          <w:sz w:val="28"/>
          <w:szCs w:val="28"/>
        </w:rPr>
        <w:t xml:space="preserve"> 201</w:t>
      </w:r>
      <w:r w:rsidR="006A2AE6">
        <w:rPr>
          <w:sz w:val="28"/>
          <w:szCs w:val="28"/>
        </w:rPr>
        <w:t>6</w:t>
      </w:r>
      <w:r w:rsidR="00655A1F">
        <w:rPr>
          <w:sz w:val="28"/>
          <w:szCs w:val="28"/>
        </w:rPr>
        <w:t xml:space="preserve"> г. наблюдается </w:t>
      </w:r>
      <w:r w:rsidR="001867FC">
        <w:rPr>
          <w:sz w:val="28"/>
          <w:szCs w:val="28"/>
        </w:rPr>
        <w:t xml:space="preserve">инвазийное распространение и развитие </w:t>
      </w:r>
      <w:r w:rsidR="008A1938" w:rsidRPr="008A1938">
        <w:rPr>
          <w:sz w:val="28"/>
          <w:szCs w:val="28"/>
        </w:rPr>
        <w:t>клопов</w:t>
      </w:r>
      <w:r w:rsidR="001867FC">
        <w:rPr>
          <w:sz w:val="28"/>
          <w:szCs w:val="28"/>
        </w:rPr>
        <w:t>-</w:t>
      </w:r>
      <w:r w:rsidR="008A1938" w:rsidRPr="008A1938">
        <w:rPr>
          <w:sz w:val="28"/>
          <w:szCs w:val="28"/>
        </w:rPr>
        <w:t>щитников</w:t>
      </w:r>
      <w:r w:rsidR="00655A1F">
        <w:rPr>
          <w:sz w:val="28"/>
          <w:szCs w:val="28"/>
        </w:rPr>
        <w:t>, которые встречаются повсеместно: в садах,</w:t>
      </w:r>
      <w:r w:rsidR="006D3281">
        <w:rPr>
          <w:sz w:val="28"/>
          <w:szCs w:val="28"/>
        </w:rPr>
        <w:t xml:space="preserve"> огородах,</w:t>
      </w:r>
      <w:r w:rsidR="00655A1F">
        <w:rPr>
          <w:sz w:val="28"/>
          <w:szCs w:val="28"/>
        </w:rPr>
        <w:t xml:space="preserve"> в жилых и нежилых помещениях</w:t>
      </w:r>
      <w:r w:rsidR="00220E49">
        <w:rPr>
          <w:sz w:val="28"/>
          <w:szCs w:val="28"/>
        </w:rPr>
        <w:t xml:space="preserve">; </w:t>
      </w:r>
      <w:r w:rsidR="008A1938">
        <w:rPr>
          <w:sz w:val="28"/>
          <w:szCs w:val="28"/>
        </w:rPr>
        <w:t xml:space="preserve">они </w:t>
      </w:r>
      <w:r w:rsidR="00220E49">
        <w:rPr>
          <w:sz w:val="28"/>
          <w:szCs w:val="28"/>
        </w:rPr>
        <w:t>активно повреждают плодовые, овощные и зерновые культуры.</w:t>
      </w:r>
      <w:r w:rsidR="00655A1F">
        <w:rPr>
          <w:sz w:val="28"/>
          <w:szCs w:val="28"/>
        </w:rPr>
        <w:t xml:space="preserve"> </w:t>
      </w:r>
      <w:r w:rsidR="006A2AE6">
        <w:rPr>
          <w:sz w:val="28"/>
          <w:szCs w:val="28"/>
        </w:rPr>
        <w:t>Новым вредителем оказался к</w:t>
      </w:r>
      <w:r w:rsidR="006A2AE6" w:rsidRPr="00871903">
        <w:rPr>
          <w:sz w:val="28"/>
          <w:szCs w:val="28"/>
        </w:rPr>
        <w:t>оричнево</w:t>
      </w:r>
      <w:r w:rsidR="006A2AE6" w:rsidRPr="006A2AE6">
        <w:rPr>
          <w:sz w:val="28"/>
          <w:szCs w:val="28"/>
        </w:rPr>
        <w:t>-</w:t>
      </w:r>
      <w:r w:rsidR="006A2AE6" w:rsidRPr="00871903">
        <w:rPr>
          <w:sz w:val="28"/>
          <w:szCs w:val="28"/>
        </w:rPr>
        <w:t>мраморный</w:t>
      </w:r>
      <w:r w:rsidR="006A2AE6" w:rsidRPr="006A2AE6">
        <w:rPr>
          <w:sz w:val="28"/>
          <w:szCs w:val="28"/>
        </w:rPr>
        <w:t xml:space="preserve"> </w:t>
      </w:r>
      <w:r w:rsidR="006A2AE6" w:rsidRPr="00871903">
        <w:rPr>
          <w:sz w:val="28"/>
          <w:szCs w:val="28"/>
        </w:rPr>
        <w:t>клоп</w:t>
      </w:r>
      <w:r w:rsidR="006A2AE6" w:rsidRPr="006A2AE6">
        <w:rPr>
          <w:sz w:val="28"/>
          <w:szCs w:val="28"/>
        </w:rPr>
        <w:t xml:space="preserve"> </w:t>
      </w:r>
      <w:r w:rsidR="006A2AE6" w:rsidRPr="00871903">
        <w:rPr>
          <w:i/>
          <w:sz w:val="28"/>
          <w:szCs w:val="28"/>
          <w:lang w:val="en-US"/>
        </w:rPr>
        <w:t>Halyomorpha</w:t>
      </w:r>
      <w:r w:rsidR="006A2AE6" w:rsidRPr="006A2AE6">
        <w:rPr>
          <w:i/>
          <w:sz w:val="28"/>
          <w:szCs w:val="28"/>
        </w:rPr>
        <w:t xml:space="preserve"> </w:t>
      </w:r>
      <w:r w:rsidR="006A2AE6" w:rsidRPr="00871903">
        <w:rPr>
          <w:i/>
          <w:sz w:val="28"/>
          <w:szCs w:val="28"/>
          <w:lang w:val="en-US"/>
        </w:rPr>
        <w:t>halys</w:t>
      </w:r>
      <w:r w:rsidR="006A2AE6" w:rsidRPr="006A2AE6">
        <w:rPr>
          <w:sz w:val="28"/>
          <w:szCs w:val="28"/>
        </w:rPr>
        <w:t xml:space="preserve"> </w:t>
      </w:r>
      <w:r w:rsidR="008A1938" w:rsidRPr="008A1938">
        <w:rPr>
          <w:sz w:val="28"/>
          <w:szCs w:val="28"/>
          <w:lang w:val="en-US"/>
        </w:rPr>
        <w:t>St</w:t>
      </w:r>
      <w:r w:rsidR="008A1938" w:rsidRPr="008A1938">
        <w:rPr>
          <w:sz w:val="28"/>
          <w:szCs w:val="28"/>
        </w:rPr>
        <w:t>å</w:t>
      </w:r>
      <w:r w:rsidR="008A1938" w:rsidRPr="008A1938">
        <w:rPr>
          <w:sz w:val="28"/>
          <w:szCs w:val="28"/>
          <w:lang w:val="en-US"/>
        </w:rPr>
        <w:t>l</w:t>
      </w:r>
      <w:r w:rsidR="008A1938" w:rsidRPr="008A1938">
        <w:rPr>
          <w:sz w:val="28"/>
          <w:szCs w:val="28"/>
        </w:rPr>
        <w:t xml:space="preserve">, 1855 </w:t>
      </w:r>
      <w:r w:rsidR="006A2AE6" w:rsidRPr="008A1938">
        <w:rPr>
          <w:sz w:val="28"/>
          <w:szCs w:val="28"/>
        </w:rPr>
        <w:t>относящийся</w:t>
      </w:r>
      <w:r w:rsidR="009B5323" w:rsidRPr="008A1938">
        <w:rPr>
          <w:sz w:val="28"/>
          <w:szCs w:val="28"/>
        </w:rPr>
        <w:t xml:space="preserve"> к </w:t>
      </w:r>
      <w:r w:rsidR="00DC5897" w:rsidRPr="00DC5897">
        <w:rPr>
          <w:sz w:val="28"/>
          <w:szCs w:val="28"/>
        </w:rPr>
        <w:t>семейств</w:t>
      </w:r>
      <w:r w:rsidR="00DC5897">
        <w:rPr>
          <w:sz w:val="28"/>
          <w:szCs w:val="28"/>
        </w:rPr>
        <w:t>у</w:t>
      </w:r>
      <w:r w:rsidR="00DC5897" w:rsidRPr="00DC5897">
        <w:rPr>
          <w:sz w:val="28"/>
          <w:szCs w:val="28"/>
        </w:rPr>
        <w:t xml:space="preserve"> щитник</w:t>
      </w:r>
      <w:r w:rsidR="00DC5897">
        <w:rPr>
          <w:sz w:val="28"/>
          <w:szCs w:val="28"/>
        </w:rPr>
        <w:t>и</w:t>
      </w:r>
      <w:r w:rsidR="00DC5897" w:rsidRPr="00DC5897">
        <w:rPr>
          <w:sz w:val="28"/>
          <w:szCs w:val="28"/>
        </w:rPr>
        <w:t xml:space="preserve"> отряда полужесткокрылы</w:t>
      </w:r>
      <w:r w:rsidR="00DC5897">
        <w:rPr>
          <w:sz w:val="28"/>
          <w:szCs w:val="28"/>
        </w:rPr>
        <w:t>е</w:t>
      </w:r>
      <w:r w:rsidR="00DC5897" w:rsidRPr="00DC5897">
        <w:rPr>
          <w:sz w:val="28"/>
          <w:szCs w:val="28"/>
        </w:rPr>
        <w:t xml:space="preserve"> (Hemiptera, Pentatomidae)</w:t>
      </w:r>
      <w:r w:rsidR="009B5323" w:rsidRPr="009B5323">
        <w:rPr>
          <w:sz w:val="28"/>
          <w:szCs w:val="28"/>
        </w:rPr>
        <w:t>.</w:t>
      </w:r>
      <w:r w:rsidR="00FD700D">
        <w:rPr>
          <w:sz w:val="28"/>
          <w:szCs w:val="28"/>
        </w:rPr>
        <w:t xml:space="preserve"> </w:t>
      </w:r>
    </w:p>
    <w:p w:rsidR="009B5323" w:rsidRDefault="006A2AE6" w:rsidP="009B5323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Этот </w:t>
      </w:r>
      <w:r w:rsidR="00DC5897" w:rsidRPr="00DC5897">
        <w:rPr>
          <w:sz w:val="28"/>
          <w:szCs w:val="28"/>
        </w:rPr>
        <w:t xml:space="preserve">опасный многоядный вредитель </w:t>
      </w:r>
      <w:r w:rsidR="00220E49">
        <w:rPr>
          <w:sz w:val="28"/>
          <w:szCs w:val="28"/>
        </w:rPr>
        <w:t>включен в Единый перечень карантинных объектов Евразийского экономического союза, утвержденн</w:t>
      </w:r>
      <w:r w:rsidR="00DC5897">
        <w:rPr>
          <w:sz w:val="28"/>
          <w:szCs w:val="28"/>
        </w:rPr>
        <w:t>ый</w:t>
      </w:r>
      <w:r w:rsidR="00220E49">
        <w:rPr>
          <w:sz w:val="28"/>
          <w:szCs w:val="28"/>
        </w:rPr>
        <w:t xml:space="preserve"> Советом Евразийской экономической комиссии от 30 ноября 2016 г. № 158</w:t>
      </w:r>
      <w:r w:rsidR="001B0EBD">
        <w:rPr>
          <w:sz w:val="28"/>
          <w:szCs w:val="28"/>
        </w:rPr>
        <w:t xml:space="preserve"> и вступивший в силу с 1 июля 2017 г</w:t>
      </w:r>
      <w:r w:rsidR="001B0EBD" w:rsidRPr="000F1E2F">
        <w:rPr>
          <w:sz w:val="28"/>
          <w:szCs w:val="28"/>
        </w:rPr>
        <w:t xml:space="preserve">. На этом основании </w:t>
      </w:r>
      <w:r w:rsidR="001B0EBD">
        <w:rPr>
          <w:sz w:val="28"/>
          <w:szCs w:val="28"/>
        </w:rPr>
        <w:t>Россельхознадзор</w:t>
      </w:r>
      <w:r w:rsidR="001B0EBD" w:rsidRPr="000F1E2F">
        <w:rPr>
          <w:sz w:val="28"/>
          <w:szCs w:val="28"/>
        </w:rPr>
        <w:t xml:space="preserve"> вправе применять карантинные фитосанитарные меры в отношении подкарантинной продукции</w:t>
      </w:r>
      <w:r w:rsidR="001B0EBD">
        <w:rPr>
          <w:sz w:val="28"/>
          <w:szCs w:val="28"/>
        </w:rPr>
        <w:t>,</w:t>
      </w:r>
      <w:r w:rsidR="001B0EBD" w:rsidRPr="000F1E2F">
        <w:rPr>
          <w:sz w:val="28"/>
          <w:szCs w:val="28"/>
        </w:rPr>
        <w:t xml:space="preserve"> ввозимой в Российскую Федерацию, в которой обнаружено заражение указанным карантинным объектом.</w:t>
      </w:r>
      <w:r w:rsidR="00220E49">
        <w:rPr>
          <w:sz w:val="28"/>
          <w:szCs w:val="28"/>
        </w:rPr>
        <w:t xml:space="preserve"> </w:t>
      </w:r>
    </w:p>
    <w:p w:rsidR="00220E49" w:rsidRDefault="00220E49" w:rsidP="009B5323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Настоящие рекомендации предназначены для широкого круга читателей и содержат сведения о распространении, биологии, </w:t>
      </w:r>
      <w:r w:rsidR="001867FC">
        <w:rPr>
          <w:sz w:val="28"/>
          <w:szCs w:val="28"/>
        </w:rPr>
        <w:t>методах</w:t>
      </w:r>
      <w:r>
        <w:rPr>
          <w:sz w:val="28"/>
          <w:szCs w:val="28"/>
        </w:rPr>
        <w:t xml:space="preserve"> мониторинга</w:t>
      </w:r>
      <w:r w:rsidR="008D45FB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идентификации коричнево-мраморного клопа</w:t>
      </w:r>
      <w:r w:rsidR="002D01FF">
        <w:rPr>
          <w:sz w:val="28"/>
          <w:szCs w:val="28"/>
        </w:rPr>
        <w:t xml:space="preserve"> (</w:t>
      </w:r>
      <w:r w:rsidR="002D01FF" w:rsidRPr="00871903">
        <w:rPr>
          <w:i/>
          <w:sz w:val="28"/>
          <w:szCs w:val="28"/>
          <w:lang w:val="en-US"/>
        </w:rPr>
        <w:t>Halyomorpha</w:t>
      </w:r>
      <w:r w:rsidR="002D01FF" w:rsidRPr="006A2AE6">
        <w:rPr>
          <w:i/>
          <w:sz w:val="28"/>
          <w:szCs w:val="28"/>
        </w:rPr>
        <w:t xml:space="preserve"> </w:t>
      </w:r>
      <w:r w:rsidR="002D01FF" w:rsidRPr="00871903">
        <w:rPr>
          <w:i/>
          <w:sz w:val="28"/>
          <w:szCs w:val="28"/>
          <w:lang w:val="en-US"/>
        </w:rPr>
        <w:t>halys</w:t>
      </w:r>
      <w:r w:rsidR="002D01FF" w:rsidRPr="006A2AE6">
        <w:rPr>
          <w:sz w:val="28"/>
          <w:szCs w:val="28"/>
        </w:rPr>
        <w:t xml:space="preserve"> </w:t>
      </w:r>
      <w:r w:rsidR="002D01FF" w:rsidRPr="00871903">
        <w:rPr>
          <w:sz w:val="28"/>
          <w:szCs w:val="28"/>
          <w:lang w:val="en-US"/>
        </w:rPr>
        <w:t>St</w:t>
      </w:r>
      <w:r w:rsidR="002D01FF" w:rsidRPr="006A2AE6">
        <w:rPr>
          <w:sz w:val="28"/>
          <w:szCs w:val="28"/>
        </w:rPr>
        <w:t>å</w:t>
      </w:r>
      <w:r w:rsidR="002D01FF" w:rsidRPr="00871903">
        <w:rPr>
          <w:sz w:val="28"/>
          <w:szCs w:val="28"/>
          <w:lang w:val="en-US"/>
        </w:rPr>
        <w:t>l</w:t>
      </w:r>
      <w:r w:rsidR="002D01FF">
        <w:rPr>
          <w:sz w:val="28"/>
          <w:szCs w:val="28"/>
        </w:rPr>
        <w:t>)</w:t>
      </w:r>
      <w:r>
        <w:rPr>
          <w:sz w:val="28"/>
          <w:szCs w:val="28"/>
        </w:rPr>
        <w:t xml:space="preserve">, а также </w:t>
      </w:r>
      <w:r w:rsidR="008D45FB">
        <w:rPr>
          <w:sz w:val="28"/>
          <w:szCs w:val="28"/>
        </w:rPr>
        <w:t>перечень профилактических и защитных мероприятий.</w:t>
      </w:r>
    </w:p>
    <w:p w:rsidR="009B5323" w:rsidRDefault="009B5323" w:rsidP="009B5323">
      <w:pPr>
        <w:ind w:firstLine="709"/>
        <w:jc w:val="both"/>
        <w:rPr>
          <w:sz w:val="28"/>
          <w:szCs w:val="28"/>
        </w:rPr>
      </w:pPr>
    </w:p>
    <w:p w:rsidR="009B5323" w:rsidRDefault="009B5323" w:rsidP="009B5323">
      <w:pPr>
        <w:ind w:firstLine="709"/>
        <w:jc w:val="both"/>
        <w:rPr>
          <w:sz w:val="28"/>
          <w:szCs w:val="28"/>
        </w:rPr>
      </w:pPr>
    </w:p>
    <w:p w:rsidR="00176BD0" w:rsidRDefault="00176BD0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55993" w:rsidRDefault="00DC5897" w:rsidP="00176BD0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Р</w:t>
      </w:r>
      <w:r w:rsidR="00855993" w:rsidRPr="00855993">
        <w:rPr>
          <w:b/>
          <w:sz w:val="28"/>
          <w:szCs w:val="28"/>
        </w:rPr>
        <w:t>аспространени</w:t>
      </w:r>
      <w:r>
        <w:rPr>
          <w:b/>
          <w:sz w:val="28"/>
          <w:szCs w:val="28"/>
        </w:rPr>
        <w:t>е</w:t>
      </w:r>
      <w:r w:rsidR="009B5323" w:rsidRPr="00855993">
        <w:rPr>
          <w:b/>
          <w:sz w:val="28"/>
          <w:szCs w:val="28"/>
        </w:rPr>
        <w:t>.</w:t>
      </w:r>
      <w:r w:rsidR="00176BD0" w:rsidRPr="00855993">
        <w:rPr>
          <w:sz w:val="28"/>
          <w:szCs w:val="28"/>
        </w:rPr>
        <w:t xml:space="preserve"> </w:t>
      </w:r>
    </w:p>
    <w:p w:rsidR="00855993" w:rsidRDefault="00176BD0" w:rsidP="00176BD0">
      <w:pPr>
        <w:spacing w:line="276" w:lineRule="auto"/>
        <w:ind w:firstLine="709"/>
        <w:jc w:val="both"/>
        <w:rPr>
          <w:sz w:val="28"/>
          <w:szCs w:val="28"/>
        </w:rPr>
      </w:pPr>
      <w:r w:rsidRPr="00855993">
        <w:rPr>
          <w:b/>
          <w:i/>
          <w:sz w:val="28"/>
          <w:szCs w:val="28"/>
        </w:rPr>
        <w:t>Родиной</w:t>
      </w:r>
      <w:r w:rsidRPr="00855993">
        <w:rPr>
          <w:sz w:val="28"/>
          <w:szCs w:val="28"/>
        </w:rPr>
        <w:t xml:space="preserve"> </w:t>
      </w:r>
      <w:r w:rsidR="002D01FF">
        <w:rPr>
          <w:sz w:val="28"/>
          <w:szCs w:val="28"/>
        </w:rPr>
        <w:t>коричнево-</w:t>
      </w:r>
      <w:r w:rsidRPr="00855993">
        <w:rPr>
          <w:sz w:val="28"/>
          <w:szCs w:val="28"/>
        </w:rPr>
        <w:t>мраморного клопа являются страны</w:t>
      </w:r>
      <w:r w:rsidRPr="00D32731">
        <w:rPr>
          <w:sz w:val="28"/>
          <w:szCs w:val="28"/>
        </w:rPr>
        <w:t xml:space="preserve"> Юго-Восточной</w:t>
      </w:r>
      <w:r>
        <w:rPr>
          <w:sz w:val="28"/>
          <w:szCs w:val="28"/>
        </w:rPr>
        <w:t xml:space="preserve"> </w:t>
      </w:r>
      <w:r w:rsidRPr="00D32731">
        <w:rPr>
          <w:sz w:val="28"/>
          <w:szCs w:val="28"/>
        </w:rPr>
        <w:t>Азии</w:t>
      </w:r>
      <w:r w:rsidR="00DC5897">
        <w:rPr>
          <w:sz w:val="28"/>
          <w:szCs w:val="28"/>
        </w:rPr>
        <w:t>:</w:t>
      </w:r>
      <w:r w:rsidRPr="00D32731">
        <w:rPr>
          <w:sz w:val="28"/>
          <w:szCs w:val="28"/>
        </w:rPr>
        <w:t xml:space="preserve"> Китай, Япони</w:t>
      </w:r>
      <w:r w:rsidR="00DC5897">
        <w:rPr>
          <w:sz w:val="28"/>
          <w:szCs w:val="28"/>
        </w:rPr>
        <w:t>я</w:t>
      </w:r>
      <w:r w:rsidRPr="00D32731">
        <w:rPr>
          <w:sz w:val="28"/>
          <w:szCs w:val="28"/>
        </w:rPr>
        <w:t xml:space="preserve">, </w:t>
      </w:r>
      <w:r w:rsidR="00DC5897">
        <w:rPr>
          <w:sz w:val="28"/>
          <w:szCs w:val="28"/>
        </w:rPr>
        <w:t>Северная и Южная Кореи</w:t>
      </w:r>
      <w:r>
        <w:rPr>
          <w:sz w:val="28"/>
          <w:szCs w:val="28"/>
        </w:rPr>
        <w:t xml:space="preserve">, Тайвань и Вьетнам </w:t>
      </w:r>
      <w:r w:rsidR="00855993">
        <w:rPr>
          <w:sz w:val="28"/>
          <w:szCs w:val="28"/>
        </w:rPr>
        <w:t>(</w:t>
      </w:r>
      <w:r w:rsidR="008D45FB" w:rsidRPr="008D45FB">
        <w:rPr>
          <w:sz w:val="28"/>
          <w:szCs w:val="28"/>
        </w:rPr>
        <w:t>Wang, Liu, 2005</w:t>
      </w:r>
      <w:r w:rsidR="00855993">
        <w:rPr>
          <w:sz w:val="28"/>
          <w:szCs w:val="28"/>
        </w:rPr>
        <w:t>)</w:t>
      </w:r>
      <w:r w:rsidRPr="00D3273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2D01FF" w:rsidRDefault="00855993" w:rsidP="00176BD0">
      <w:pPr>
        <w:spacing w:line="276" w:lineRule="auto"/>
        <w:ind w:firstLine="709"/>
        <w:jc w:val="both"/>
        <w:rPr>
          <w:sz w:val="28"/>
          <w:szCs w:val="28"/>
        </w:rPr>
      </w:pPr>
      <w:r w:rsidRPr="00855993">
        <w:rPr>
          <w:b/>
          <w:i/>
          <w:sz w:val="28"/>
          <w:szCs w:val="28"/>
        </w:rPr>
        <w:t>Инвазионный ареал</w:t>
      </w:r>
      <w:r>
        <w:rPr>
          <w:sz w:val="28"/>
          <w:szCs w:val="28"/>
        </w:rPr>
        <w:t xml:space="preserve">. </w:t>
      </w:r>
      <w:r w:rsidR="002D01FF">
        <w:rPr>
          <w:sz w:val="28"/>
          <w:szCs w:val="28"/>
        </w:rPr>
        <w:t>В</w:t>
      </w:r>
      <w:r w:rsidR="00176BD0">
        <w:rPr>
          <w:sz w:val="28"/>
          <w:szCs w:val="28"/>
        </w:rPr>
        <w:t xml:space="preserve"> 1996 г. </w:t>
      </w:r>
      <w:r w:rsidR="002D01FF">
        <w:rPr>
          <w:sz w:val="28"/>
          <w:szCs w:val="28"/>
        </w:rPr>
        <w:t>коричнево-</w:t>
      </w:r>
      <w:r w:rsidR="00176BD0">
        <w:rPr>
          <w:sz w:val="28"/>
          <w:szCs w:val="28"/>
        </w:rPr>
        <w:t>мраморный клоп появился и начал активно расселяться по территории США</w:t>
      </w:r>
      <w:r w:rsidR="002D01FF">
        <w:rPr>
          <w:sz w:val="28"/>
          <w:szCs w:val="28"/>
        </w:rPr>
        <w:t>,</w:t>
      </w:r>
      <w:r w:rsidR="00176BD0">
        <w:rPr>
          <w:sz w:val="28"/>
          <w:szCs w:val="28"/>
        </w:rPr>
        <w:t xml:space="preserve"> </w:t>
      </w:r>
      <w:r w:rsidR="002D01FF">
        <w:rPr>
          <w:sz w:val="28"/>
          <w:szCs w:val="28"/>
        </w:rPr>
        <w:t>а</w:t>
      </w:r>
      <w:r w:rsidR="00176BD0">
        <w:rPr>
          <w:sz w:val="28"/>
          <w:szCs w:val="28"/>
        </w:rPr>
        <w:t xml:space="preserve"> к 201</w:t>
      </w:r>
      <w:r w:rsidR="002D01FF">
        <w:rPr>
          <w:sz w:val="28"/>
          <w:szCs w:val="28"/>
        </w:rPr>
        <w:t>5</w:t>
      </w:r>
      <w:r w:rsidR="00176BD0">
        <w:rPr>
          <w:sz w:val="28"/>
          <w:szCs w:val="28"/>
        </w:rPr>
        <w:t xml:space="preserve"> г. отмечался уже в </w:t>
      </w:r>
      <w:r w:rsidR="002D01FF">
        <w:rPr>
          <w:sz w:val="28"/>
          <w:szCs w:val="28"/>
        </w:rPr>
        <w:t>41</w:t>
      </w:r>
      <w:r w:rsidR="00176BD0">
        <w:rPr>
          <w:sz w:val="28"/>
          <w:szCs w:val="28"/>
        </w:rPr>
        <w:t xml:space="preserve"> штатах</w:t>
      </w:r>
      <w:r w:rsidR="002D01FF">
        <w:rPr>
          <w:sz w:val="28"/>
          <w:szCs w:val="28"/>
        </w:rPr>
        <w:t>, включая Калифорнию, Орегон, Северную Каролину</w:t>
      </w:r>
      <w:r w:rsidR="002D01FF" w:rsidRPr="002D01FF">
        <w:rPr>
          <w:sz w:val="28"/>
          <w:szCs w:val="28"/>
          <w:lang w:val="en-US"/>
        </w:rPr>
        <w:t xml:space="preserve"> </w:t>
      </w:r>
      <w:r w:rsidR="002D01FF">
        <w:rPr>
          <w:sz w:val="28"/>
          <w:szCs w:val="28"/>
        </w:rPr>
        <w:t>и</w:t>
      </w:r>
      <w:r w:rsidR="002D01FF" w:rsidRPr="002D01FF">
        <w:rPr>
          <w:sz w:val="28"/>
          <w:szCs w:val="28"/>
          <w:lang w:val="en-US"/>
        </w:rPr>
        <w:t xml:space="preserve"> </w:t>
      </w:r>
      <w:r w:rsidR="002D01FF">
        <w:rPr>
          <w:sz w:val="28"/>
          <w:szCs w:val="28"/>
        </w:rPr>
        <w:t>округ</w:t>
      </w:r>
      <w:r w:rsidR="002D01FF" w:rsidRPr="002D01FF">
        <w:rPr>
          <w:sz w:val="28"/>
          <w:szCs w:val="28"/>
          <w:lang w:val="en-US"/>
        </w:rPr>
        <w:t xml:space="preserve"> </w:t>
      </w:r>
      <w:r w:rsidR="002D01FF" w:rsidRPr="00704D02">
        <w:rPr>
          <w:sz w:val="28"/>
          <w:szCs w:val="28"/>
          <w:lang w:val="en-US"/>
        </w:rPr>
        <w:t>Колумбия</w:t>
      </w:r>
      <w:r w:rsidR="00176BD0" w:rsidRPr="002D01FF">
        <w:rPr>
          <w:sz w:val="28"/>
          <w:szCs w:val="28"/>
          <w:lang w:val="en-US"/>
        </w:rPr>
        <w:t xml:space="preserve"> </w:t>
      </w:r>
      <w:r w:rsidRPr="002D01FF">
        <w:rPr>
          <w:sz w:val="28"/>
          <w:szCs w:val="28"/>
          <w:lang w:val="en-US"/>
        </w:rPr>
        <w:t>(</w:t>
      </w:r>
      <w:r w:rsidR="000C5DDD" w:rsidRPr="002D01FF">
        <w:rPr>
          <w:sz w:val="28"/>
          <w:szCs w:val="28"/>
          <w:lang w:val="en-US"/>
        </w:rPr>
        <w:t>Hoebeke, Carter, 2003</w:t>
      </w:r>
      <w:r w:rsidR="002D01FF" w:rsidRPr="002D01FF">
        <w:rPr>
          <w:sz w:val="28"/>
          <w:szCs w:val="28"/>
          <w:lang w:val="en-US"/>
        </w:rPr>
        <w:t xml:space="preserve">; </w:t>
      </w:r>
      <w:r w:rsidR="002D01FF" w:rsidRPr="00704D02">
        <w:rPr>
          <w:sz w:val="28"/>
          <w:szCs w:val="28"/>
          <w:lang w:val="en-US"/>
        </w:rPr>
        <w:t>Leskey, Hamilton, 2015; Hamilton et al. 2017</w:t>
      </w:r>
      <w:r w:rsidRPr="002D01FF">
        <w:rPr>
          <w:sz w:val="28"/>
          <w:szCs w:val="28"/>
          <w:lang w:val="en-US"/>
        </w:rPr>
        <w:t>)</w:t>
      </w:r>
      <w:r w:rsidR="00176BD0" w:rsidRPr="002D01FF">
        <w:rPr>
          <w:sz w:val="28"/>
          <w:szCs w:val="28"/>
          <w:lang w:val="en-US"/>
        </w:rPr>
        <w:t xml:space="preserve">. </w:t>
      </w:r>
      <w:r w:rsidR="00176BD0" w:rsidRPr="00CB7CEE">
        <w:rPr>
          <w:sz w:val="28"/>
          <w:szCs w:val="28"/>
        </w:rPr>
        <w:t>В 2010 г.</w:t>
      </w:r>
      <w:r w:rsidR="00176BD0" w:rsidRPr="000C5DDD">
        <w:rPr>
          <w:sz w:val="28"/>
          <w:szCs w:val="28"/>
        </w:rPr>
        <w:t xml:space="preserve"> клоп обнаружен в </w:t>
      </w:r>
      <w:r w:rsidR="00176BD0">
        <w:rPr>
          <w:sz w:val="28"/>
          <w:szCs w:val="28"/>
        </w:rPr>
        <w:t xml:space="preserve">Канаде </w:t>
      </w:r>
      <w:r>
        <w:rPr>
          <w:sz w:val="28"/>
          <w:szCs w:val="28"/>
        </w:rPr>
        <w:t>(</w:t>
      </w:r>
      <w:r w:rsidR="000C5DDD" w:rsidRPr="000C5DDD">
        <w:rPr>
          <w:sz w:val="28"/>
          <w:szCs w:val="28"/>
        </w:rPr>
        <w:t>Fogain, Graff, 2011</w:t>
      </w:r>
      <w:r w:rsidR="00027BE7">
        <w:rPr>
          <w:sz w:val="28"/>
          <w:szCs w:val="28"/>
        </w:rPr>
        <w:t xml:space="preserve">, </w:t>
      </w:r>
      <w:r w:rsidR="000C5DDD" w:rsidRPr="000C5DDD">
        <w:rPr>
          <w:sz w:val="28"/>
          <w:szCs w:val="28"/>
        </w:rPr>
        <w:t>Légaré et al., 2014</w:t>
      </w:r>
      <w:r>
        <w:rPr>
          <w:sz w:val="28"/>
          <w:szCs w:val="28"/>
        </w:rPr>
        <w:t>)</w:t>
      </w:r>
      <w:r w:rsidR="00176BD0">
        <w:rPr>
          <w:sz w:val="28"/>
          <w:szCs w:val="28"/>
        </w:rPr>
        <w:t xml:space="preserve">. </w:t>
      </w:r>
    </w:p>
    <w:p w:rsidR="00B96AD6" w:rsidRDefault="00176BD0" w:rsidP="00176BD0">
      <w:pPr>
        <w:spacing w:line="276" w:lineRule="auto"/>
        <w:ind w:firstLine="709"/>
        <w:jc w:val="both"/>
        <w:rPr>
          <w:sz w:val="28"/>
          <w:szCs w:val="28"/>
        </w:rPr>
      </w:pPr>
      <w:r w:rsidRPr="000C5DDD">
        <w:rPr>
          <w:rFonts w:eastAsia="Times New Roman"/>
          <w:sz w:val="28"/>
          <w:szCs w:val="28"/>
        </w:rPr>
        <w:t>В Европе</w:t>
      </w:r>
      <w:r>
        <w:rPr>
          <w:rFonts w:eastAsia="Times New Roman"/>
          <w:sz w:val="28"/>
          <w:szCs w:val="28"/>
        </w:rPr>
        <w:t xml:space="preserve"> вредитель</w:t>
      </w:r>
      <w:r w:rsidR="002D01FF">
        <w:rPr>
          <w:rFonts w:eastAsia="Times New Roman"/>
          <w:sz w:val="28"/>
          <w:szCs w:val="28"/>
        </w:rPr>
        <w:t xml:space="preserve"> впервые</w:t>
      </w:r>
      <w:r>
        <w:rPr>
          <w:rFonts w:eastAsia="Times New Roman"/>
          <w:sz w:val="28"/>
          <w:szCs w:val="28"/>
        </w:rPr>
        <w:t xml:space="preserve"> был выявлен с</w:t>
      </w:r>
      <w:r w:rsidRPr="00C96937">
        <w:rPr>
          <w:rFonts w:eastAsia="Times New Roman"/>
          <w:sz w:val="28"/>
          <w:szCs w:val="28"/>
        </w:rPr>
        <w:t xml:space="preserve"> 200</w:t>
      </w:r>
      <w:r w:rsidRPr="000C5DDD">
        <w:rPr>
          <w:rFonts w:eastAsia="Times New Roman"/>
          <w:sz w:val="28"/>
          <w:szCs w:val="28"/>
        </w:rPr>
        <w:t>4</w:t>
      </w:r>
      <w:r w:rsidRPr="00C96937">
        <w:rPr>
          <w:rFonts w:eastAsia="Times New Roman"/>
          <w:sz w:val="28"/>
          <w:szCs w:val="28"/>
        </w:rPr>
        <w:t xml:space="preserve"> г. в</w:t>
      </w:r>
      <w:r w:rsidRPr="000C5DDD">
        <w:rPr>
          <w:rFonts w:eastAsia="Times New Roman"/>
          <w:sz w:val="28"/>
          <w:szCs w:val="28"/>
        </w:rPr>
        <w:t xml:space="preserve"> </w:t>
      </w:r>
      <w:r w:rsidRPr="00C96937">
        <w:rPr>
          <w:rFonts w:eastAsia="Times New Roman"/>
          <w:sz w:val="28"/>
          <w:szCs w:val="28"/>
        </w:rPr>
        <w:t>Швейцарии</w:t>
      </w:r>
      <w:r w:rsidR="00704D02">
        <w:rPr>
          <w:rFonts w:eastAsia="Times New Roman"/>
          <w:sz w:val="28"/>
          <w:szCs w:val="28"/>
        </w:rPr>
        <w:t xml:space="preserve"> и Лихтенштейне</w:t>
      </w:r>
      <w:r w:rsidRPr="000C5DDD">
        <w:rPr>
          <w:rFonts w:eastAsia="Times New Roman"/>
          <w:sz w:val="28"/>
          <w:szCs w:val="28"/>
        </w:rPr>
        <w:t xml:space="preserve"> </w:t>
      </w:r>
      <w:r w:rsidR="00855993">
        <w:rPr>
          <w:rFonts w:eastAsia="Times New Roman"/>
          <w:sz w:val="28"/>
          <w:szCs w:val="28"/>
        </w:rPr>
        <w:t>(</w:t>
      </w:r>
      <w:r w:rsidR="000C5DDD" w:rsidRPr="000C5DDD">
        <w:rPr>
          <w:rFonts w:eastAsia="Times New Roman"/>
          <w:sz w:val="28"/>
          <w:szCs w:val="28"/>
        </w:rPr>
        <w:t>Wermelinger et al., 2008</w:t>
      </w:r>
      <w:r w:rsidR="00704D02">
        <w:rPr>
          <w:rFonts w:eastAsia="Times New Roman"/>
          <w:sz w:val="28"/>
          <w:szCs w:val="28"/>
        </w:rPr>
        <w:t xml:space="preserve">; </w:t>
      </w:r>
      <w:r w:rsidR="00704D02" w:rsidRPr="00704D02">
        <w:rPr>
          <w:rFonts w:eastAsia="Times New Roman"/>
          <w:sz w:val="28"/>
          <w:szCs w:val="28"/>
        </w:rPr>
        <w:t>Haye et al.</w:t>
      </w:r>
      <w:r w:rsidR="00704D02">
        <w:rPr>
          <w:rFonts w:eastAsia="Times New Roman"/>
          <w:sz w:val="28"/>
          <w:szCs w:val="28"/>
        </w:rPr>
        <w:t>,</w:t>
      </w:r>
      <w:r w:rsidR="00704D02" w:rsidRPr="00704D02">
        <w:rPr>
          <w:rFonts w:eastAsia="Times New Roman"/>
          <w:sz w:val="28"/>
          <w:szCs w:val="28"/>
        </w:rPr>
        <w:t xml:space="preserve"> 2014</w:t>
      </w:r>
      <w:r w:rsidR="00855993">
        <w:rPr>
          <w:rFonts w:eastAsia="Times New Roman"/>
          <w:sz w:val="28"/>
          <w:szCs w:val="28"/>
        </w:rPr>
        <w:t>)</w:t>
      </w:r>
      <w:r>
        <w:rPr>
          <w:rFonts w:eastAsia="Times New Roman"/>
          <w:sz w:val="28"/>
          <w:szCs w:val="28"/>
        </w:rPr>
        <w:t xml:space="preserve">. </w:t>
      </w:r>
      <w:r w:rsidR="00B96AD6">
        <w:rPr>
          <w:rFonts w:eastAsia="Times New Roman"/>
          <w:sz w:val="28"/>
          <w:szCs w:val="28"/>
        </w:rPr>
        <w:t>Затем только в</w:t>
      </w:r>
      <w:r w:rsidRPr="000C5DDD">
        <w:rPr>
          <w:sz w:val="28"/>
          <w:szCs w:val="28"/>
        </w:rPr>
        <w:t xml:space="preserve"> 2011 г. </w:t>
      </w:r>
      <w:r w:rsidR="002D01FF">
        <w:rPr>
          <w:sz w:val="28"/>
          <w:szCs w:val="28"/>
        </w:rPr>
        <w:t>клоп обнаружен</w:t>
      </w:r>
      <w:r w:rsidRPr="000C5DDD">
        <w:rPr>
          <w:sz w:val="28"/>
          <w:szCs w:val="28"/>
        </w:rPr>
        <w:t xml:space="preserve"> в Германии </w:t>
      </w:r>
      <w:r w:rsidR="00855993">
        <w:rPr>
          <w:sz w:val="28"/>
          <w:szCs w:val="28"/>
        </w:rPr>
        <w:t>(</w:t>
      </w:r>
      <w:r w:rsidR="000C5DDD" w:rsidRPr="000C5DDD">
        <w:rPr>
          <w:sz w:val="28"/>
          <w:szCs w:val="28"/>
        </w:rPr>
        <w:t>Heckmann, 2012</w:t>
      </w:r>
      <w:r w:rsidR="00855993">
        <w:rPr>
          <w:sz w:val="28"/>
          <w:szCs w:val="28"/>
        </w:rPr>
        <w:t>)</w:t>
      </w:r>
      <w:r w:rsidRPr="000C5DDD">
        <w:rPr>
          <w:sz w:val="28"/>
          <w:szCs w:val="28"/>
        </w:rPr>
        <w:t xml:space="preserve"> и Греции </w:t>
      </w:r>
      <w:r w:rsidR="00855993">
        <w:rPr>
          <w:sz w:val="28"/>
          <w:szCs w:val="28"/>
        </w:rPr>
        <w:t>(</w:t>
      </w:r>
      <w:r w:rsidR="00314B7E" w:rsidRPr="00314B7E">
        <w:rPr>
          <w:sz w:val="28"/>
          <w:szCs w:val="28"/>
        </w:rPr>
        <w:t>Milonas, Partsinevelos, 2014</w:t>
      </w:r>
      <w:r w:rsidR="00855993">
        <w:rPr>
          <w:sz w:val="28"/>
          <w:szCs w:val="28"/>
        </w:rPr>
        <w:t>)</w:t>
      </w:r>
      <w:r w:rsidRPr="000C5DDD">
        <w:rPr>
          <w:sz w:val="28"/>
          <w:szCs w:val="28"/>
        </w:rPr>
        <w:t>, в 2012 г. – во</w:t>
      </w:r>
      <w:r w:rsidRPr="00314B7E">
        <w:rPr>
          <w:sz w:val="28"/>
          <w:szCs w:val="28"/>
        </w:rPr>
        <w:t xml:space="preserve"> Франции </w:t>
      </w:r>
      <w:r w:rsidR="00855993">
        <w:rPr>
          <w:sz w:val="28"/>
          <w:szCs w:val="28"/>
        </w:rPr>
        <w:t>(</w:t>
      </w:r>
      <w:r w:rsidR="00314B7E" w:rsidRPr="00314B7E">
        <w:rPr>
          <w:sz w:val="28"/>
          <w:szCs w:val="28"/>
        </w:rPr>
        <w:t>Callot, Brua, 2013</w:t>
      </w:r>
      <w:r w:rsidR="00855993">
        <w:rPr>
          <w:sz w:val="28"/>
          <w:szCs w:val="28"/>
        </w:rPr>
        <w:t>)</w:t>
      </w:r>
      <w:r w:rsidRPr="00314B7E">
        <w:rPr>
          <w:sz w:val="28"/>
          <w:szCs w:val="28"/>
        </w:rPr>
        <w:t xml:space="preserve"> и Италии </w:t>
      </w:r>
      <w:r w:rsidR="00855993">
        <w:rPr>
          <w:sz w:val="28"/>
          <w:szCs w:val="28"/>
        </w:rPr>
        <w:t>(</w:t>
      </w:r>
      <w:r w:rsidR="00314B7E" w:rsidRPr="00314B7E">
        <w:rPr>
          <w:sz w:val="28"/>
          <w:szCs w:val="28"/>
        </w:rPr>
        <w:t>Maistrello et al., 2013; Pansa et al., 2013</w:t>
      </w:r>
      <w:r w:rsidR="00855993">
        <w:rPr>
          <w:sz w:val="28"/>
          <w:szCs w:val="28"/>
        </w:rPr>
        <w:t>)</w:t>
      </w:r>
      <w:r w:rsidRPr="00314B7E">
        <w:rPr>
          <w:sz w:val="28"/>
          <w:szCs w:val="28"/>
        </w:rPr>
        <w:t xml:space="preserve">, в 2013 г. – в Венгрии </w:t>
      </w:r>
      <w:r w:rsidR="00855993">
        <w:rPr>
          <w:sz w:val="28"/>
          <w:szCs w:val="28"/>
        </w:rPr>
        <w:t>(</w:t>
      </w:r>
      <w:r w:rsidR="00314B7E" w:rsidRPr="00314B7E">
        <w:rPr>
          <w:sz w:val="28"/>
          <w:szCs w:val="28"/>
        </w:rPr>
        <w:t>Vetek et al., 2014</w:t>
      </w:r>
      <w:r w:rsidR="00855993">
        <w:rPr>
          <w:sz w:val="28"/>
          <w:szCs w:val="28"/>
        </w:rPr>
        <w:t>)</w:t>
      </w:r>
      <w:r w:rsidRPr="00314B7E">
        <w:rPr>
          <w:sz w:val="28"/>
          <w:szCs w:val="28"/>
        </w:rPr>
        <w:t xml:space="preserve">, в 2015 г. – в Румынии </w:t>
      </w:r>
      <w:r w:rsidR="00855993">
        <w:rPr>
          <w:sz w:val="28"/>
          <w:szCs w:val="28"/>
        </w:rPr>
        <w:t>(</w:t>
      </w:r>
      <w:r w:rsidR="00314B7E" w:rsidRPr="00314B7E">
        <w:rPr>
          <w:sz w:val="28"/>
          <w:szCs w:val="28"/>
        </w:rPr>
        <w:t>Macavei et al., 2015</w:t>
      </w:r>
      <w:r w:rsidR="00855993">
        <w:rPr>
          <w:sz w:val="28"/>
          <w:szCs w:val="28"/>
        </w:rPr>
        <w:t>)</w:t>
      </w:r>
      <w:r w:rsidR="00B96AD6">
        <w:rPr>
          <w:sz w:val="28"/>
          <w:szCs w:val="28"/>
        </w:rPr>
        <w:t xml:space="preserve"> и Абхазии (</w:t>
      </w:r>
      <w:r w:rsidR="00B666D0">
        <w:rPr>
          <w:sz w:val="28"/>
          <w:szCs w:val="28"/>
        </w:rPr>
        <w:t xml:space="preserve">Айба, Карпун, 2017; </w:t>
      </w:r>
      <w:r w:rsidR="00B96AD6">
        <w:rPr>
          <w:sz w:val="28"/>
          <w:szCs w:val="28"/>
          <w:lang w:val="en-US"/>
        </w:rPr>
        <w:t>Musolin</w:t>
      </w:r>
      <w:r w:rsidR="00B96AD6" w:rsidRPr="00B96AD6">
        <w:rPr>
          <w:sz w:val="28"/>
          <w:szCs w:val="28"/>
        </w:rPr>
        <w:t xml:space="preserve"> </w:t>
      </w:r>
      <w:r w:rsidR="00B96AD6">
        <w:rPr>
          <w:sz w:val="28"/>
          <w:szCs w:val="28"/>
          <w:lang w:val="en-US"/>
        </w:rPr>
        <w:t>et</w:t>
      </w:r>
      <w:r w:rsidR="00B96AD6" w:rsidRPr="00B96AD6">
        <w:rPr>
          <w:sz w:val="28"/>
          <w:szCs w:val="28"/>
        </w:rPr>
        <w:t xml:space="preserve"> </w:t>
      </w:r>
      <w:r w:rsidR="00B96AD6">
        <w:rPr>
          <w:sz w:val="28"/>
          <w:szCs w:val="28"/>
          <w:lang w:val="en-US"/>
        </w:rPr>
        <w:t>al</w:t>
      </w:r>
      <w:r w:rsidR="00B96AD6" w:rsidRPr="00B96AD6">
        <w:rPr>
          <w:sz w:val="28"/>
          <w:szCs w:val="28"/>
        </w:rPr>
        <w:t>., 2017)</w:t>
      </w:r>
      <w:r w:rsidR="002D01FF">
        <w:rPr>
          <w:sz w:val="28"/>
          <w:szCs w:val="28"/>
        </w:rPr>
        <w:t>,</w:t>
      </w:r>
      <w:r w:rsidRPr="00314B7E">
        <w:rPr>
          <w:sz w:val="28"/>
          <w:szCs w:val="28"/>
        </w:rPr>
        <w:t xml:space="preserve"> в 2016 г. – в Грузии </w:t>
      </w:r>
      <w:r w:rsidR="00855993">
        <w:rPr>
          <w:sz w:val="28"/>
          <w:szCs w:val="28"/>
        </w:rPr>
        <w:t>(</w:t>
      </w:r>
      <w:r w:rsidR="00314B7E" w:rsidRPr="00314B7E">
        <w:rPr>
          <w:sz w:val="28"/>
          <w:szCs w:val="28"/>
        </w:rPr>
        <w:t>Seropian, 2016</w:t>
      </w:r>
      <w:r w:rsidR="00855993">
        <w:rPr>
          <w:sz w:val="28"/>
          <w:szCs w:val="28"/>
        </w:rPr>
        <w:t>)</w:t>
      </w:r>
      <w:r w:rsidR="003F595F">
        <w:rPr>
          <w:sz w:val="28"/>
          <w:szCs w:val="28"/>
        </w:rPr>
        <w:t xml:space="preserve"> и Казахстане (Есенбекова</w:t>
      </w:r>
      <w:r w:rsidR="003F595F" w:rsidRPr="00B96AD6">
        <w:rPr>
          <w:sz w:val="28"/>
          <w:szCs w:val="28"/>
        </w:rPr>
        <w:t>, 2017</w:t>
      </w:r>
      <w:r w:rsidR="003F595F">
        <w:rPr>
          <w:sz w:val="28"/>
          <w:szCs w:val="28"/>
        </w:rPr>
        <w:t>)</w:t>
      </w:r>
      <w:r w:rsidRPr="00314B7E">
        <w:rPr>
          <w:sz w:val="28"/>
          <w:szCs w:val="28"/>
        </w:rPr>
        <w:t>.</w:t>
      </w:r>
      <w:r w:rsidR="00704D02">
        <w:rPr>
          <w:sz w:val="28"/>
          <w:szCs w:val="28"/>
        </w:rPr>
        <w:t xml:space="preserve"> </w:t>
      </w:r>
      <w:r w:rsidR="00B96AD6">
        <w:rPr>
          <w:rFonts w:eastAsia="Times New Roman"/>
          <w:sz w:val="28"/>
          <w:szCs w:val="28"/>
        </w:rPr>
        <w:t>В</w:t>
      </w:r>
      <w:r w:rsidR="00B96AD6">
        <w:rPr>
          <w:sz w:val="28"/>
          <w:szCs w:val="28"/>
        </w:rPr>
        <w:t xml:space="preserve"> 2010 г. в Англии</w:t>
      </w:r>
      <w:r w:rsidR="003F595F">
        <w:rPr>
          <w:sz w:val="28"/>
          <w:szCs w:val="28"/>
        </w:rPr>
        <w:t xml:space="preserve"> и Новой Зеландии</w:t>
      </w:r>
      <w:r w:rsidR="00B96AD6">
        <w:rPr>
          <w:sz w:val="28"/>
          <w:szCs w:val="28"/>
        </w:rPr>
        <w:t xml:space="preserve"> был</w:t>
      </w:r>
      <w:r w:rsidR="003F595F">
        <w:rPr>
          <w:sz w:val="28"/>
          <w:szCs w:val="28"/>
        </w:rPr>
        <w:t>и</w:t>
      </w:r>
      <w:r w:rsidR="00B96AD6">
        <w:rPr>
          <w:sz w:val="28"/>
          <w:szCs w:val="28"/>
        </w:rPr>
        <w:t xml:space="preserve"> об</w:t>
      </w:r>
      <w:r w:rsidR="00B96AD6" w:rsidRPr="00C96937">
        <w:rPr>
          <w:rFonts w:eastAsia="Times New Roman"/>
          <w:sz w:val="28"/>
          <w:szCs w:val="28"/>
        </w:rPr>
        <w:t>наружен</w:t>
      </w:r>
      <w:r w:rsidR="003F595F">
        <w:rPr>
          <w:rFonts w:eastAsia="Times New Roman"/>
          <w:sz w:val="28"/>
          <w:szCs w:val="28"/>
        </w:rPr>
        <w:t>ы</w:t>
      </w:r>
      <w:r w:rsidR="00B96AD6" w:rsidRPr="00C96937">
        <w:rPr>
          <w:rFonts w:eastAsia="Times New Roman"/>
          <w:sz w:val="28"/>
          <w:szCs w:val="28"/>
        </w:rPr>
        <w:t xml:space="preserve"> живы</w:t>
      </w:r>
      <w:r w:rsidR="003F595F">
        <w:rPr>
          <w:rFonts w:eastAsia="Times New Roman"/>
          <w:sz w:val="28"/>
          <w:szCs w:val="28"/>
        </w:rPr>
        <w:t>е особи</w:t>
      </w:r>
      <w:r w:rsidR="00B96AD6" w:rsidRPr="00C96937">
        <w:rPr>
          <w:rFonts w:eastAsia="Times New Roman"/>
          <w:sz w:val="28"/>
          <w:szCs w:val="28"/>
        </w:rPr>
        <w:t xml:space="preserve"> клопа в багаже</w:t>
      </w:r>
      <w:r w:rsidR="00B96AD6">
        <w:rPr>
          <w:sz w:val="28"/>
          <w:szCs w:val="28"/>
        </w:rPr>
        <w:t xml:space="preserve"> пассажир</w:t>
      </w:r>
      <w:r w:rsidR="003F595F">
        <w:rPr>
          <w:sz w:val="28"/>
          <w:szCs w:val="28"/>
        </w:rPr>
        <w:t>ов</w:t>
      </w:r>
      <w:r w:rsidR="00B96AD6">
        <w:rPr>
          <w:sz w:val="28"/>
          <w:szCs w:val="28"/>
        </w:rPr>
        <w:t>, следовавш</w:t>
      </w:r>
      <w:r w:rsidR="003F595F">
        <w:rPr>
          <w:sz w:val="28"/>
          <w:szCs w:val="28"/>
        </w:rPr>
        <w:t>их</w:t>
      </w:r>
      <w:r w:rsidR="00B96AD6">
        <w:rPr>
          <w:sz w:val="28"/>
          <w:szCs w:val="28"/>
        </w:rPr>
        <w:t xml:space="preserve"> воздуш</w:t>
      </w:r>
      <w:r w:rsidR="00B96AD6" w:rsidRPr="000C5DDD">
        <w:rPr>
          <w:sz w:val="28"/>
          <w:szCs w:val="28"/>
        </w:rPr>
        <w:t xml:space="preserve">ным транспортом </w:t>
      </w:r>
      <w:r w:rsidR="00B96AD6">
        <w:rPr>
          <w:sz w:val="28"/>
          <w:szCs w:val="28"/>
        </w:rPr>
        <w:t>(</w:t>
      </w:r>
      <w:r w:rsidR="00B96AD6" w:rsidRPr="000C5DDD">
        <w:rPr>
          <w:sz w:val="28"/>
          <w:szCs w:val="28"/>
        </w:rPr>
        <w:t>Malumphy, Eyre, 2011</w:t>
      </w:r>
      <w:r w:rsidR="00B96AD6">
        <w:rPr>
          <w:sz w:val="28"/>
          <w:szCs w:val="28"/>
        </w:rPr>
        <w:t xml:space="preserve">; </w:t>
      </w:r>
      <w:r w:rsidR="00B96AD6" w:rsidRPr="000C5DDD">
        <w:rPr>
          <w:sz w:val="28"/>
          <w:szCs w:val="28"/>
        </w:rPr>
        <w:t>Malumphy</w:t>
      </w:r>
      <w:r w:rsidR="00B96AD6">
        <w:rPr>
          <w:sz w:val="28"/>
          <w:szCs w:val="28"/>
        </w:rPr>
        <w:t>, 2014)</w:t>
      </w:r>
      <w:r w:rsidR="00B96AD6" w:rsidRPr="000C5DDD">
        <w:rPr>
          <w:sz w:val="28"/>
          <w:szCs w:val="28"/>
        </w:rPr>
        <w:t>.</w:t>
      </w:r>
    </w:p>
    <w:p w:rsidR="00176BD0" w:rsidRDefault="00855993" w:rsidP="00176BD0">
      <w:pPr>
        <w:spacing w:line="276" w:lineRule="auto"/>
        <w:ind w:firstLine="709"/>
        <w:jc w:val="both"/>
        <w:rPr>
          <w:sz w:val="28"/>
          <w:szCs w:val="28"/>
        </w:rPr>
      </w:pPr>
      <w:r w:rsidRPr="00855993">
        <w:rPr>
          <w:b/>
          <w:i/>
          <w:sz w:val="28"/>
          <w:szCs w:val="28"/>
        </w:rPr>
        <w:t>Потенциальный ареал и зона вредоносности коричнево-мраморного клопа на территории Российской Федерации</w:t>
      </w:r>
      <w:r w:rsidRPr="00855993">
        <w:rPr>
          <w:sz w:val="28"/>
          <w:szCs w:val="28"/>
        </w:rPr>
        <w:t xml:space="preserve">. </w:t>
      </w:r>
    </w:p>
    <w:p w:rsidR="008846EE" w:rsidRDefault="008846EE" w:rsidP="00BB48B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2014 г. Краснодарский, Ставропольский края и юг Ростовской области</w:t>
      </w:r>
      <w:r w:rsidR="00DB4D18">
        <w:rPr>
          <w:sz w:val="28"/>
          <w:szCs w:val="28"/>
        </w:rPr>
        <w:t xml:space="preserve"> были предсказаны</w:t>
      </w:r>
      <w:r w:rsidRPr="00C10C52">
        <w:rPr>
          <w:sz w:val="28"/>
          <w:szCs w:val="28"/>
        </w:rPr>
        <w:t xml:space="preserve"> как потенциальн</w:t>
      </w:r>
      <w:r>
        <w:rPr>
          <w:sz w:val="28"/>
          <w:szCs w:val="28"/>
        </w:rPr>
        <w:t>ые</w:t>
      </w:r>
      <w:r w:rsidRPr="00C10C52">
        <w:rPr>
          <w:sz w:val="28"/>
          <w:szCs w:val="28"/>
        </w:rPr>
        <w:t xml:space="preserve"> регион</w:t>
      </w:r>
      <w:r>
        <w:rPr>
          <w:sz w:val="28"/>
          <w:szCs w:val="28"/>
        </w:rPr>
        <w:t xml:space="preserve">ы </w:t>
      </w:r>
      <w:r w:rsidR="005A1737">
        <w:rPr>
          <w:sz w:val="28"/>
          <w:szCs w:val="28"/>
        </w:rPr>
        <w:t xml:space="preserve">появления, </w:t>
      </w:r>
      <w:r>
        <w:rPr>
          <w:sz w:val="28"/>
          <w:szCs w:val="28"/>
        </w:rPr>
        <w:t>распространения</w:t>
      </w:r>
      <w:r w:rsidRPr="00C10C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вредоносности </w:t>
      </w:r>
      <w:r w:rsidRPr="00C10C52">
        <w:rPr>
          <w:i/>
          <w:sz w:val="28"/>
          <w:szCs w:val="28"/>
          <w:lang w:val="en-US"/>
        </w:rPr>
        <w:t>H</w:t>
      </w:r>
      <w:r w:rsidRPr="00C10C52">
        <w:rPr>
          <w:i/>
          <w:sz w:val="28"/>
          <w:szCs w:val="28"/>
        </w:rPr>
        <w:t xml:space="preserve">. </w:t>
      </w:r>
      <w:r w:rsidRPr="00C10C52">
        <w:rPr>
          <w:i/>
          <w:sz w:val="28"/>
          <w:szCs w:val="28"/>
          <w:lang w:val="en-US"/>
        </w:rPr>
        <w:t>halys</w:t>
      </w:r>
      <w:r w:rsidRPr="00C10C52">
        <w:rPr>
          <w:sz w:val="28"/>
          <w:szCs w:val="28"/>
        </w:rPr>
        <w:t xml:space="preserve"> на территории России</w:t>
      </w:r>
      <w:r w:rsidR="00BB48B5">
        <w:rPr>
          <w:sz w:val="28"/>
          <w:szCs w:val="28"/>
        </w:rPr>
        <w:t xml:space="preserve"> (Жимерикин, Гулий, 2014)</w:t>
      </w:r>
      <w:r w:rsidRPr="00C10C52">
        <w:rPr>
          <w:sz w:val="28"/>
          <w:szCs w:val="28"/>
        </w:rPr>
        <w:t xml:space="preserve">, и в этом же году </w:t>
      </w:r>
      <w:r w:rsidR="00DB4D18">
        <w:rPr>
          <w:sz w:val="28"/>
          <w:szCs w:val="28"/>
        </w:rPr>
        <w:t>личинки</w:t>
      </w:r>
      <w:r>
        <w:rPr>
          <w:sz w:val="28"/>
          <w:szCs w:val="28"/>
        </w:rPr>
        <w:t xml:space="preserve"> вредителя</w:t>
      </w:r>
      <w:r w:rsidRPr="00C10C52">
        <w:rPr>
          <w:sz w:val="28"/>
          <w:szCs w:val="28"/>
        </w:rPr>
        <w:t xml:space="preserve"> были найдены на </w:t>
      </w:r>
      <w:r w:rsidRPr="00BB48B5">
        <w:rPr>
          <w:sz w:val="28"/>
          <w:szCs w:val="28"/>
        </w:rPr>
        <w:t xml:space="preserve">территории г. Сочи (Митюшев, 2016). </w:t>
      </w:r>
      <w:r w:rsidR="007612CD" w:rsidRPr="00BB48B5">
        <w:rPr>
          <w:sz w:val="28"/>
          <w:szCs w:val="28"/>
        </w:rPr>
        <w:t>Со второй половины 2015 г. по настоящее время отмечается вспышка массового размножения этого вида во влажных субтропиках России</w:t>
      </w:r>
      <w:r w:rsidR="007612CD" w:rsidRPr="000E0E15">
        <w:rPr>
          <w:sz w:val="28"/>
          <w:szCs w:val="28"/>
        </w:rPr>
        <w:t>, что неоднократно подтверждено специалистами ФГБУ «Россельхозцентр».</w:t>
      </w:r>
      <w:r w:rsidR="007612CD">
        <w:rPr>
          <w:sz w:val="28"/>
          <w:szCs w:val="28"/>
        </w:rPr>
        <w:t xml:space="preserve"> </w:t>
      </w:r>
      <w:r w:rsidR="007612CD" w:rsidRPr="00BB48B5">
        <w:rPr>
          <w:sz w:val="28"/>
          <w:szCs w:val="28"/>
        </w:rPr>
        <w:t xml:space="preserve"> Осенью 2016 г. </w:t>
      </w:r>
      <w:r w:rsidR="007612CD" w:rsidRPr="00C10C52">
        <w:rPr>
          <w:i/>
          <w:sz w:val="28"/>
          <w:szCs w:val="28"/>
          <w:lang w:val="en-US"/>
        </w:rPr>
        <w:t>H</w:t>
      </w:r>
      <w:r w:rsidR="007612CD" w:rsidRPr="00C10C52">
        <w:rPr>
          <w:i/>
          <w:sz w:val="28"/>
          <w:szCs w:val="28"/>
        </w:rPr>
        <w:t xml:space="preserve">. </w:t>
      </w:r>
      <w:r w:rsidR="007612CD" w:rsidRPr="00C10C52">
        <w:rPr>
          <w:i/>
          <w:sz w:val="28"/>
          <w:szCs w:val="28"/>
          <w:lang w:val="en-US"/>
        </w:rPr>
        <w:t>halys</w:t>
      </w:r>
      <w:r w:rsidR="007612CD" w:rsidRPr="00C10C52">
        <w:rPr>
          <w:sz w:val="28"/>
          <w:szCs w:val="28"/>
        </w:rPr>
        <w:t xml:space="preserve"> </w:t>
      </w:r>
      <w:r w:rsidR="007612CD" w:rsidRPr="00BB48B5">
        <w:rPr>
          <w:sz w:val="28"/>
          <w:szCs w:val="28"/>
        </w:rPr>
        <w:t xml:space="preserve">был отмечен в г. Краснодар, в течение 2017 г. </w:t>
      </w:r>
      <w:r w:rsidR="005A1737">
        <w:rPr>
          <w:sz w:val="28"/>
          <w:szCs w:val="28"/>
        </w:rPr>
        <w:t xml:space="preserve">он </w:t>
      </w:r>
      <w:r w:rsidR="007612CD" w:rsidRPr="00BB48B5">
        <w:rPr>
          <w:sz w:val="28"/>
          <w:szCs w:val="28"/>
        </w:rPr>
        <w:t>расселился по территории Краснодарского края</w:t>
      </w:r>
      <w:r w:rsidR="007612CD">
        <w:rPr>
          <w:sz w:val="28"/>
          <w:szCs w:val="28"/>
        </w:rPr>
        <w:t xml:space="preserve"> (г. Новороссийск, </w:t>
      </w:r>
      <w:r w:rsidR="001867FC">
        <w:rPr>
          <w:sz w:val="28"/>
          <w:szCs w:val="28"/>
        </w:rPr>
        <w:t>Крымский, Славянский, Красноармейский, Усть-Лабинский, Динской</w:t>
      </w:r>
      <w:r w:rsidR="007612CD">
        <w:rPr>
          <w:sz w:val="28"/>
          <w:szCs w:val="28"/>
        </w:rPr>
        <w:t xml:space="preserve"> и другие районы),</w:t>
      </w:r>
      <w:r w:rsidR="007612CD" w:rsidRPr="00BB48B5">
        <w:rPr>
          <w:sz w:val="28"/>
          <w:szCs w:val="28"/>
        </w:rPr>
        <w:t xml:space="preserve"> </w:t>
      </w:r>
      <w:r w:rsidR="007612CD">
        <w:rPr>
          <w:sz w:val="28"/>
          <w:szCs w:val="28"/>
        </w:rPr>
        <w:t>был обнаружен</w:t>
      </w:r>
      <w:r w:rsidR="007612CD" w:rsidRPr="00BB48B5">
        <w:rPr>
          <w:sz w:val="28"/>
          <w:szCs w:val="28"/>
        </w:rPr>
        <w:t xml:space="preserve"> в </w:t>
      </w:r>
      <w:r w:rsidR="001867FC">
        <w:rPr>
          <w:sz w:val="28"/>
          <w:szCs w:val="28"/>
        </w:rPr>
        <w:t xml:space="preserve">Республике Адыгея </w:t>
      </w:r>
      <w:r w:rsidR="005A1737">
        <w:rPr>
          <w:sz w:val="28"/>
          <w:szCs w:val="28"/>
        </w:rPr>
        <w:t>(</w:t>
      </w:r>
      <w:r w:rsidR="007612CD" w:rsidRPr="00BB48B5">
        <w:rPr>
          <w:sz w:val="28"/>
          <w:szCs w:val="28"/>
        </w:rPr>
        <w:t>г. Майкоп</w:t>
      </w:r>
      <w:r w:rsidR="005A1737">
        <w:rPr>
          <w:sz w:val="28"/>
          <w:szCs w:val="28"/>
        </w:rPr>
        <w:t>)</w:t>
      </w:r>
      <w:r w:rsidR="007612CD" w:rsidRPr="00BB48B5">
        <w:rPr>
          <w:sz w:val="28"/>
          <w:szCs w:val="28"/>
        </w:rPr>
        <w:t>.</w:t>
      </w:r>
    </w:p>
    <w:p w:rsidR="001F205F" w:rsidRPr="00BB48B5" w:rsidRDefault="001F205F" w:rsidP="001F205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целью решения вопроса борьбы с мраморным клопом филиал </w:t>
      </w:r>
      <w:r w:rsidRPr="00E23264">
        <w:rPr>
          <w:sz w:val="28"/>
          <w:szCs w:val="28"/>
        </w:rPr>
        <w:t>ФГБУ</w:t>
      </w:r>
      <w:r>
        <w:rPr>
          <w:sz w:val="28"/>
          <w:szCs w:val="28"/>
        </w:rPr>
        <w:t> </w:t>
      </w:r>
      <w:r w:rsidRPr="00E23264">
        <w:rPr>
          <w:sz w:val="28"/>
          <w:szCs w:val="28"/>
        </w:rPr>
        <w:t>«Россельхозцентр» по Краснодарскому краю</w:t>
      </w:r>
      <w:r>
        <w:rPr>
          <w:sz w:val="28"/>
          <w:szCs w:val="28"/>
        </w:rPr>
        <w:t xml:space="preserve"> направил оповещения в научные учреждения, органы управления АПК, территориальные управления Россельхознадзора и др. Учитывая, что на зимовку вредитель уходит в жилые </w:t>
      </w:r>
      <w:r>
        <w:rPr>
          <w:sz w:val="28"/>
          <w:szCs w:val="28"/>
        </w:rPr>
        <w:lastRenderedPageBreak/>
        <w:t>и нежилые помещения, доставляя беспокойство населению, опубликованы информационные сообщения в местных средствах массовой информации.</w:t>
      </w:r>
    </w:p>
    <w:p w:rsidR="00BB48B5" w:rsidRPr="00BB48B5" w:rsidRDefault="00DB4D18" w:rsidP="00BB48B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BB48B5" w:rsidRPr="00BB48B5">
        <w:rPr>
          <w:sz w:val="28"/>
          <w:szCs w:val="28"/>
        </w:rPr>
        <w:t>отенциальн</w:t>
      </w:r>
      <w:r>
        <w:rPr>
          <w:sz w:val="28"/>
          <w:szCs w:val="28"/>
        </w:rPr>
        <w:t>ый</w:t>
      </w:r>
      <w:r w:rsidR="00BB48B5" w:rsidRPr="00BB48B5">
        <w:rPr>
          <w:sz w:val="28"/>
          <w:szCs w:val="28"/>
        </w:rPr>
        <w:t xml:space="preserve"> ареал вредителя в России был</w:t>
      </w:r>
      <w:r>
        <w:rPr>
          <w:sz w:val="28"/>
          <w:szCs w:val="28"/>
        </w:rPr>
        <w:t xml:space="preserve"> </w:t>
      </w:r>
      <w:r w:rsidR="005A1737">
        <w:rPr>
          <w:sz w:val="28"/>
          <w:szCs w:val="28"/>
        </w:rPr>
        <w:t>рассчитан</w:t>
      </w:r>
      <w:r>
        <w:rPr>
          <w:sz w:val="28"/>
          <w:szCs w:val="28"/>
        </w:rPr>
        <w:t xml:space="preserve"> </w:t>
      </w:r>
      <w:r w:rsidRPr="00BB48B5">
        <w:rPr>
          <w:sz w:val="28"/>
          <w:szCs w:val="28"/>
        </w:rPr>
        <w:t>В.Н. Жимерикиным и Ю.В. Смирновым</w:t>
      </w:r>
      <w:r>
        <w:rPr>
          <w:sz w:val="28"/>
          <w:szCs w:val="28"/>
        </w:rPr>
        <w:t xml:space="preserve"> (2013)</w:t>
      </w:r>
      <w:r w:rsidRPr="00BB48B5">
        <w:rPr>
          <w:sz w:val="28"/>
          <w:szCs w:val="28"/>
        </w:rPr>
        <w:t xml:space="preserve"> </w:t>
      </w:r>
      <w:r>
        <w:rPr>
          <w:sz w:val="28"/>
          <w:szCs w:val="28"/>
        </w:rPr>
        <w:t>на основе</w:t>
      </w:r>
      <w:r w:rsidR="00BB48B5" w:rsidRPr="00BB48B5">
        <w:rPr>
          <w:sz w:val="28"/>
          <w:szCs w:val="28"/>
        </w:rPr>
        <w:t xml:space="preserve"> средн</w:t>
      </w:r>
      <w:r>
        <w:rPr>
          <w:sz w:val="28"/>
          <w:szCs w:val="28"/>
        </w:rPr>
        <w:t>ей</w:t>
      </w:r>
      <w:r w:rsidR="00BB48B5" w:rsidRPr="00BB48B5">
        <w:rPr>
          <w:sz w:val="28"/>
          <w:szCs w:val="28"/>
        </w:rPr>
        <w:t xml:space="preserve"> температур</w:t>
      </w:r>
      <w:r>
        <w:rPr>
          <w:sz w:val="28"/>
          <w:szCs w:val="28"/>
        </w:rPr>
        <w:t>ы</w:t>
      </w:r>
      <w:r w:rsidR="00BB48B5" w:rsidRPr="00BB48B5">
        <w:rPr>
          <w:sz w:val="28"/>
          <w:szCs w:val="28"/>
        </w:rPr>
        <w:t xml:space="preserve"> зимних месяцев, в сопоставлении с таковой в известном ареале вредителя</w:t>
      </w:r>
      <w:r>
        <w:rPr>
          <w:sz w:val="28"/>
          <w:szCs w:val="28"/>
        </w:rPr>
        <w:t xml:space="preserve"> и результатов</w:t>
      </w:r>
      <w:r w:rsidR="00BB48B5" w:rsidRPr="00BB48B5">
        <w:rPr>
          <w:sz w:val="28"/>
          <w:szCs w:val="28"/>
        </w:rPr>
        <w:t xml:space="preserve"> проведенного ранее многофакторного анализа потенциального ареала вредителя в мире (</w:t>
      </w:r>
      <w:r w:rsidR="00BB48B5" w:rsidRPr="00BB48B5">
        <w:rPr>
          <w:sz w:val="28"/>
          <w:szCs w:val="28"/>
          <w:lang w:val="en-US"/>
        </w:rPr>
        <w:t>Zhu</w:t>
      </w:r>
      <w:r w:rsidR="00BB48B5" w:rsidRPr="00BB48B5">
        <w:rPr>
          <w:sz w:val="28"/>
          <w:szCs w:val="28"/>
        </w:rPr>
        <w:t xml:space="preserve"> </w:t>
      </w:r>
      <w:r w:rsidR="00BB48B5" w:rsidRPr="00BB48B5">
        <w:rPr>
          <w:sz w:val="28"/>
          <w:szCs w:val="28"/>
          <w:lang w:val="en-US"/>
        </w:rPr>
        <w:t>et</w:t>
      </w:r>
      <w:r w:rsidR="00BB48B5" w:rsidRPr="00BB48B5">
        <w:rPr>
          <w:sz w:val="28"/>
          <w:szCs w:val="28"/>
        </w:rPr>
        <w:t xml:space="preserve"> </w:t>
      </w:r>
      <w:r w:rsidR="00BB48B5" w:rsidRPr="00BB48B5">
        <w:rPr>
          <w:sz w:val="28"/>
          <w:szCs w:val="28"/>
          <w:lang w:val="en-US"/>
        </w:rPr>
        <w:t>al</w:t>
      </w:r>
      <w:r w:rsidR="00BB48B5" w:rsidRPr="00BB48B5">
        <w:rPr>
          <w:sz w:val="28"/>
          <w:szCs w:val="28"/>
        </w:rPr>
        <w:t>., 201</w:t>
      </w:r>
      <w:r>
        <w:rPr>
          <w:sz w:val="28"/>
          <w:szCs w:val="28"/>
        </w:rPr>
        <w:t>2</w:t>
      </w:r>
      <w:r w:rsidR="00BB48B5" w:rsidRPr="00BB48B5">
        <w:rPr>
          <w:sz w:val="28"/>
          <w:szCs w:val="28"/>
        </w:rPr>
        <w:t>)</w:t>
      </w:r>
      <w:r w:rsidR="006B4952">
        <w:rPr>
          <w:sz w:val="28"/>
          <w:szCs w:val="28"/>
        </w:rPr>
        <w:t xml:space="preserve"> и подтвердился результатами</w:t>
      </w:r>
      <w:r w:rsidR="00BB48B5" w:rsidRPr="00BB48B5">
        <w:rPr>
          <w:sz w:val="28"/>
          <w:szCs w:val="28"/>
        </w:rPr>
        <w:t xml:space="preserve"> уточненн</w:t>
      </w:r>
      <w:r w:rsidR="006B4952">
        <w:rPr>
          <w:sz w:val="28"/>
          <w:szCs w:val="28"/>
        </w:rPr>
        <w:t>ого</w:t>
      </w:r>
      <w:r w:rsidR="00BB48B5" w:rsidRPr="00BB48B5">
        <w:rPr>
          <w:sz w:val="28"/>
          <w:szCs w:val="28"/>
        </w:rPr>
        <w:t xml:space="preserve"> комплексн</w:t>
      </w:r>
      <w:r w:rsidR="006B4952">
        <w:rPr>
          <w:sz w:val="28"/>
          <w:szCs w:val="28"/>
        </w:rPr>
        <w:t>ого</w:t>
      </w:r>
      <w:r w:rsidR="00BB48B5" w:rsidRPr="00BB48B5">
        <w:rPr>
          <w:sz w:val="28"/>
          <w:szCs w:val="28"/>
        </w:rPr>
        <w:t xml:space="preserve"> анализ</w:t>
      </w:r>
      <w:r w:rsidR="006B4952">
        <w:rPr>
          <w:sz w:val="28"/>
          <w:szCs w:val="28"/>
        </w:rPr>
        <w:t>а</w:t>
      </w:r>
      <w:r w:rsidR="00BB48B5" w:rsidRPr="00BB48B5">
        <w:rPr>
          <w:sz w:val="28"/>
          <w:szCs w:val="28"/>
        </w:rPr>
        <w:t xml:space="preserve"> потенциального распространения коричнево-мраморного клопа в мире</w:t>
      </w:r>
      <w:r w:rsidR="006B4952">
        <w:rPr>
          <w:sz w:val="28"/>
          <w:szCs w:val="28"/>
        </w:rPr>
        <w:t xml:space="preserve"> </w:t>
      </w:r>
      <w:r w:rsidR="006B4952" w:rsidRPr="00BB48B5">
        <w:rPr>
          <w:sz w:val="28"/>
          <w:szCs w:val="28"/>
        </w:rPr>
        <w:t>(</w:t>
      </w:r>
      <w:r w:rsidR="006B4952" w:rsidRPr="00BB48B5">
        <w:rPr>
          <w:sz w:val="28"/>
          <w:szCs w:val="28"/>
          <w:lang w:val="en-US"/>
        </w:rPr>
        <w:t>Haye</w:t>
      </w:r>
      <w:r w:rsidR="006B4952" w:rsidRPr="00BB48B5">
        <w:rPr>
          <w:sz w:val="28"/>
          <w:szCs w:val="28"/>
        </w:rPr>
        <w:t xml:space="preserve"> </w:t>
      </w:r>
      <w:r w:rsidR="006B4952" w:rsidRPr="00BB48B5">
        <w:rPr>
          <w:sz w:val="28"/>
          <w:szCs w:val="28"/>
          <w:lang w:val="en-US"/>
        </w:rPr>
        <w:t>et</w:t>
      </w:r>
      <w:r w:rsidR="006B4952" w:rsidRPr="00BB48B5">
        <w:rPr>
          <w:sz w:val="28"/>
          <w:szCs w:val="28"/>
        </w:rPr>
        <w:t xml:space="preserve"> </w:t>
      </w:r>
      <w:r w:rsidR="006B4952" w:rsidRPr="00BB48B5">
        <w:rPr>
          <w:sz w:val="28"/>
          <w:szCs w:val="28"/>
          <w:lang w:val="en-US"/>
        </w:rPr>
        <w:t>al</w:t>
      </w:r>
      <w:r w:rsidR="006B4952" w:rsidRPr="00BB48B5">
        <w:rPr>
          <w:sz w:val="28"/>
          <w:szCs w:val="28"/>
        </w:rPr>
        <w:t>.</w:t>
      </w:r>
      <w:r w:rsidR="006B4952">
        <w:rPr>
          <w:sz w:val="28"/>
          <w:szCs w:val="28"/>
        </w:rPr>
        <w:t>,</w:t>
      </w:r>
      <w:r w:rsidR="006B4952" w:rsidRPr="00DB4D18">
        <w:rPr>
          <w:sz w:val="28"/>
          <w:szCs w:val="28"/>
        </w:rPr>
        <w:t xml:space="preserve"> 2015</w:t>
      </w:r>
      <w:r w:rsidR="006B4952" w:rsidRPr="00BB48B5">
        <w:rPr>
          <w:sz w:val="28"/>
          <w:szCs w:val="28"/>
        </w:rPr>
        <w:t>)</w:t>
      </w:r>
      <w:r w:rsidR="00BB48B5" w:rsidRPr="00BB48B5">
        <w:rPr>
          <w:sz w:val="28"/>
          <w:szCs w:val="28"/>
        </w:rPr>
        <w:t>.</w:t>
      </w:r>
    </w:p>
    <w:p w:rsidR="00BB48B5" w:rsidRPr="00BB48B5" w:rsidRDefault="00260A83" w:rsidP="00BB48B5">
      <w:pPr>
        <w:spacing w:line="276" w:lineRule="auto"/>
        <w:ind w:firstLine="709"/>
        <w:jc w:val="both"/>
        <w:rPr>
          <w:sz w:val="28"/>
          <w:szCs w:val="28"/>
        </w:rPr>
      </w:pPr>
      <w:r w:rsidRPr="00260A83">
        <w:rPr>
          <w:sz w:val="28"/>
          <w:szCs w:val="28"/>
        </w:rPr>
        <w:t xml:space="preserve">Зоной наибольшей опасности вида для растениеводства </w:t>
      </w:r>
      <w:r w:rsidR="00BB48B5" w:rsidRPr="00BB48B5">
        <w:rPr>
          <w:sz w:val="28"/>
          <w:szCs w:val="28"/>
        </w:rPr>
        <w:t xml:space="preserve">является Черноморское побережье Кавказа и южное побережье Крыма. В этих районах уже наглядно подтверждена возможность развития коричнево-мраморного клопа в трех (в неблагоприятные годы – в двух) поколениях. </w:t>
      </w:r>
      <w:r w:rsidRPr="00BB48B5">
        <w:rPr>
          <w:sz w:val="28"/>
          <w:szCs w:val="28"/>
        </w:rPr>
        <w:t>В более северных районах (равнинн</w:t>
      </w:r>
      <w:r>
        <w:rPr>
          <w:sz w:val="28"/>
          <w:szCs w:val="28"/>
        </w:rPr>
        <w:t>ые</w:t>
      </w:r>
      <w:r w:rsidRPr="00BB48B5">
        <w:rPr>
          <w:sz w:val="28"/>
          <w:szCs w:val="28"/>
        </w:rPr>
        <w:t xml:space="preserve"> част</w:t>
      </w:r>
      <w:r>
        <w:rPr>
          <w:sz w:val="28"/>
          <w:szCs w:val="28"/>
        </w:rPr>
        <w:t>и</w:t>
      </w:r>
      <w:r w:rsidRPr="00BB48B5">
        <w:rPr>
          <w:sz w:val="28"/>
          <w:szCs w:val="28"/>
        </w:rPr>
        <w:t xml:space="preserve"> Крыма</w:t>
      </w:r>
      <w:r w:rsidR="00B23B25">
        <w:rPr>
          <w:sz w:val="28"/>
          <w:szCs w:val="28"/>
        </w:rPr>
        <w:t>,</w:t>
      </w:r>
      <w:r w:rsidR="00B23B25" w:rsidRPr="00B23B25">
        <w:rPr>
          <w:sz w:val="28"/>
          <w:szCs w:val="28"/>
        </w:rPr>
        <w:t xml:space="preserve"> </w:t>
      </w:r>
      <w:r w:rsidR="00B23B25">
        <w:rPr>
          <w:sz w:val="28"/>
          <w:szCs w:val="28"/>
        </w:rPr>
        <w:t>центральная и северная зоны</w:t>
      </w:r>
      <w:r w:rsidRPr="00BB48B5">
        <w:rPr>
          <w:sz w:val="28"/>
          <w:szCs w:val="28"/>
        </w:rPr>
        <w:t xml:space="preserve"> Краснодарского края, Ставропольский</w:t>
      </w:r>
      <w:r w:rsidR="00B23B25">
        <w:rPr>
          <w:sz w:val="28"/>
          <w:szCs w:val="28"/>
        </w:rPr>
        <w:t xml:space="preserve"> край</w:t>
      </w:r>
      <w:r w:rsidRPr="00BB48B5">
        <w:rPr>
          <w:sz w:val="28"/>
          <w:szCs w:val="28"/>
        </w:rPr>
        <w:t>, республики Северного Кавказа от Адыгеи до Дагестана (кроме высокогорий), возможно – юг Ростовской и Ас</w:t>
      </w:r>
      <w:r>
        <w:rPr>
          <w:sz w:val="28"/>
          <w:szCs w:val="28"/>
        </w:rPr>
        <w:t>траханской областей, Калмыкии)</w:t>
      </w:r>
      <w:r w:rsidRPr="00BB48B5">
        <w:rPr>
          <w:sz w:val="28"/>
          <w:szCs w:val="28"/>
        </w:rPr>
        <w:t xml:space="preserve"> вредитель будет способен развиваться не более чем в </w:t>
      </w:r>
      <w:r>
        <w:rPr>
          <w:sz w:val="28"/>
          <w:szCs w:val="28"/>
        </w:rPr>
        <w:t>2-х</w:t>
      </w:r>
      <w:r w:rsidRPr="00BB48B5">
        <w:rPr>
          <w:sz w:val="28"/>
          <w:szCs w:val="28"/>
        </w:rPr>
        <w:t xml:space="preserve"> поколениях, и его вредоносность будет существенно ниже. </w:t>
      </w:r>
      <w:r w:rsidR="00BB48B5" w:rsidRPr="00BB48B5">
        <w:rPr>
          <w:sz w:val="28"/>
          <w:szCs w:val="28"/>
        </w:rPr>
        <w:t xml:space="preserve">Далее к северу коричнево-мраморный клоп будет способен давать лишь 1 поколение в году, </w:t>
      </w:r>
      <w:r>
        <w:rPr>
          <w:sz w:val="28"/>
          <w:szCs w:val="28"/>
        </w:rPr>
        <w:t>здесь он</w:t>
      </w:r>
      <w:r w:rsidR="00BB48B5" w:rsidRPr="00BB48B5">
        <w:rPr>
          <w:sz w:val="28"/>
          <w:szCs w:val="28"/>
        </w:rPr>
        <w:t xml:space="preserve"> может стать лишь второстепенным вредителем</w:t>
      </w:r>
      <w:r w:rsidR="00B666D0">
        <w:rPr>
          <w:sz w:val="28"/>
          <w:szCs w:val="28"/>
        </w:rPr>
        <w:t xml:space="preserve"> </w:t>
      </w:r>
      <w:r w:rsidR="00B666D0" w:rsidRPr="00BB48B5">
        <w:rPr>
          <w:sz w:val="28"/>
          <w:szCs w:val="28"/>
        </w:rPr>
        <w:t>(</w:t>
      </w:r>
      <w:r w:rsidR="00B666D0">
        <w:rPr>
          <w:sz w:val="28"/>
          <w:szCs w:val="28"/>
        </w:rPr>
        <w:t>рис. 1</w:t>
      </w:r>
      <w:r w:rsidR="00B666D0" w:rsidRPr="00BB48B5">
        <w:rPr>
          <w:sz w:val="28"/>
          <w:szCs w:val="28"/>
        </w:rPr>
        <w:t>)</w:t>
      </w:r>
      <w:r w:rsidR="00BB48B5" w:rsidRPr="00BB48B5">
        <w:rPr>
          <w:sz w:val="28"/>
          <w:szCs w:val="28"/>
        </w:rPr>
        <w:t xml:space="preserve">. </w:t>
      </w:r>
    </w:p>
    <w:p w:rsidR="00BB48B5" w:rsidRPr="00BB48B5" w:rsidRDefault="00BB48B5" w:rsidP="00B23B25">
      <w:pPr>
        <w:spacing w:line="276" w:lineRule="auto"/>
        <w:jc w:val="center"/>
        <w:rPr>
          <w:sz w:val="28"/>
          <w:szCs w:val="28"/>
        </w:rPr>
      </w:pPr>
      <w:r w:rsidRPr="00BB48B5">
        <w:rPr>
          <w:noProof/>
          <w:sz w:val="28"/>
          <w:szCs w:val="28"/>
          <w:lang w:eastAsia="ru-RU"/>
        </w:rPr>
        <w:drawing>
          <wp:inline distT="0" distB="0" distL="0" distR="0" wp14:anchorId="1066CCB3" wp14:editId="52C7AD38">
            <wp:extent cx="5400675" cy="3819440"/>
            <wp:effectExtent l="19050" t="19050" r="9525" b="1016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реал клопа РФ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999" cy="38302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B48B5" w:rsidRPr="006B4952" w:rsidRDefault="00BB48B5" w:rsidP="006B4952">
      <w:pPr>
        <w:spacing w:line="276" w:lineRule="auto"/>
        <w:jc w:val="center"/>
        <w:rPr>
          <w:szCs w:val="28"/>
        </w:rPr>
      </w:pPr>
      <w:r w:rsidRPr="006B4952">
        <w:rPr>
          <w:szCs w:val="28"/>
        </w:rPr>
        <w:t>Рис.</w:t>
      </w:r>
      <w:r w:rsidR="006B4952" w:rsidRPr="006B4952">
        <w:rPr>
          <w:szCs w:val="28"/>
        </w:rPr>
        <w:t xml:space="preserve"> 1.</w:t>
      </w:r>
      <w:r w:rsidRPr="006B4952">
        <w:rPr>
          <w:szCs w:val="28"/>
        </w:rPr>
        <w:t xml:space="preserve"> Карта-схема потенциального ареала и зон вредоносности коричнево-мраморно</w:t>
      </w:r>
      <w:r w:rsidR="006B4952">
        <w:rPr>
          <w:szCs w:val="28"/>
        </w:rPr>
        <w:t>го клопа в Российской Федерации</w:t>
      </w:r>
    </w:p>
    <w:p w:rsidR="00BB48B5" w:rsidRPr="00BB48B5" w:rsidRDefault="00BB48B5" w:rsidP="00BB48B5">
      <w:pPr>
        <w:spacing w:line="276" w:lineRule="auto"/>
        <w:ind w:firstLine="709"/>
        <w:jc w:val="both"/>
        <w:rPr>
          <w:sz w:val="28"/>
          <w:szCs w:val="28"/>
        </w:rPr>
      </w:pPr>
    </w:p>
    <w:p w:rsidR="007612CD" w:rsidRDefault="00260A83" w:rsidP="00BB48B5">
      <w:pPr>
        <w:spacing w:line="276" w:lineRule="auto"/>
        <w:ind w:firstLine="709"/>
        <w:jc w:val="both"/>
        <w:rPr>
          <w:sz w:val="28"/>
          <w:szCs w:val="28"/>
        </w:rPr>
      </w:pPr>
      <w:r w:rsidRPr="00BB48B5">
        <w:rPr>
          <w:sz w:val="28"/>
          <w:szCs w:val="28"/>
        </w:rPr>
        <w:t>Начиная с Курской, Воронежской, севера Волгоградской и юга Саратовской областей и севернее возможна</w:t>
      </w:r>
      <w:r>
        <w:rPr>
          <w:sz w:val="28"/>
          <w:szCs w:val="28"/>
        </w:rPr>
        <w:t xml:space="preserve"> </w:t>
      </w:r>
      <w:r w:rsidRPr="00BB48B5">
        <w:rPr>
          <w:sz w:val="28"/>
          <w:szCs w:val="28"/>
        </w:rPr>
        <w:t xml:space="preserve">только неустойчивая акклиматизация коричнево-мраморного клопа и </w:t>
      </w:r>
      <w:r>
        <w:rPr>
          <w:sz w:val="28"/>
          <w:szCs w:val="28"/>
        </w:rPr>
        <w:t xml:space="preserve">с </w:t>
      </w:r>
      <w:r w:rsidRPr="00BB48B5">
        <w:rPr>
          <w:sz w:val="28"/>
          <w:szCs w:val="28"/>
        </w:rPr>
        <w:t>эпизодически</w:t>
      </w:r>
      <w:r>
        <w:rPr>
          <w:sz w:val="28"/>
          <w:szCs w:val="28"/>
        </w:rPr>
        <w:t>ми</w:t>
      </w:r>
      <w:r w:rsidRPr="00BB48B5">
        <w:rPr>
          <w:sz w:val="28"/>
          <w:szCs w:val="28"/>
        </w:rPr>
        <w:t xml:space="preserve"> слабы</w:t>
      </w:r>
      <w:r>
        <w:rPr>
          <w:sz w:val="28"/>
          <w:szCs w:val="28"/>
        </w:rPr>
        <w:t>ми</w:t>
      </w:r>
      <w:r w:rsidRPr="00BB48B5">
        <w:rPr>
          <w:sz w:val="28"/>
          <w:szCs w:val="28"/>
        </w:rPr>
        <w:t xml:space="preserve"> повреждения</w:t>
      </w:r>
      <w:r>
        <w:rPr>
          <w:sz w:val="28"/>
          <w:szCs w:val="28"/>
        </w:rPr>
        <w:t>ми</w:t>
      </w:r>
      <w:r w:rsidRPr="00BB48B5">
        <w:rPr>
          <w:sz w:val="28"/>
          <w:szCs w:val="28"/>
        </w:rPr>
        <w:t xml:space="preserve"> им некоторых культур.</w:t>
      </w:r>
      <w:r>
        <w:rPr>
          <w:sz w:val="28"/>
          <w:szCs w:val="28"/>
        </w:rPr>
        <w:t xml:space="preserve"> Дальнейшее его р</w:t>
      </w:r>
      <w:r w:rsidR="007612CD" w:rsidRPr="00BB48B5">
        <w:rPr>
          <w:sz w:val="28"/>
          <w:szCs w:val="28"/>
        </w:rPr>
        <w:t xml:space="preserve">аспространение </w:t>
      </w:r>
      <w:r w:rsidRPr="00260A83">
        <w:rPr>
          <w:sz w:val="28"/>
          <w:szCs w:val="28"/>
        </w:rPr>
        <w:t xml:space="preserve">в более высокие широты от южных областей </w:t>
      </w:r>
      <w:r w:rsidR="007612CD" w:rsidRPr="00BB48B5">
        <w:rPr>
          <w:sz w:val="28"/>
          <w:szCs w:val="28"/>
        </w:rPr>
        <w:t xml:space="preserve">Центрального Черноземья и Среднего Поволжья представляется практически невозможным. </w:t>
      </w:r>
      <w:r w:rsidRPr="00260A83">
        <w:rPr>
          <w:sz w:val="28"/>
          <w:szCs w:val="28"/>
        </w:rPr>
        <w:t xml:space="preserve">Также маловероятна его акклиматизация за Уралом в Сибири и в Дальневосточном регионе. </w:t>
      </w:r>
      <w:r w:rsidR="007612CD" w:rsidRPr="00BB48B5">
        <w:rPr>
          <w:sz w:val="28"/>
          <w:szCs w:val="28"/>
        </w:rPr>
        <w:t>Анализ имеющихся данных показывает, что в Азиатской части России с весьма низкой вероятностью (исключающей хозяйственную значимость) клоп может акклиматизироваться только в самых южных районах Приморского края.</w:t>
      </w:r>
    </w:p>
    <w:p w:rsidR="00BB48B5" w:rsidRPr="00BB48B5" w:rsidRDefault="00260A83" w:rsidP="00BB48B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BB48B5" w:rsidRPr="00BB48B5">
        <w:rPr>
          <w:sz w:val="28"/>
          <w:szCs w:val="28"/>
        </w:rPr>
        <w:t xml:space="preserve">редставленная карта-схема носит предварительный характер, и </w:t>
      </w:r>
      <w:r w:rsidRPr="00260A83">
        <w:rPr>
          <w:sz w:val="28"/>
          <w:szCs w:val="28"/>
        </w:rPr>
        <w:t xml:space="preserve">реальные границы распространения </w:t>
      </w:r>
      <w:r w:rsidR="00BB48B5" w:rsidRPr="00BB48B5">
        <w:rPr>
          <w:sz w:val="28"/>
          <w:szCs w:val="28"/>
        </w:rPr>
        <w:t>и зоны вредоносности могут несколько отличаться от нее</w:t>
      </w:r>
      <w:r>
        <w:rPr>
          <w:sz w:val="28"/>
          <w:szCs w:val="28"/>
        </w:rPr>
        <w:t>, т.к. есть данные</w:t>
      </w:r>
      <w:r w:rsidR="00BB48B5" w:rsidRPr="00BB48B5">
        <w:rPr>
          <w:sz w:val="28"/>
          <w:szCs w:val="28"/>
        </w:rPr>
        <w:t xml:space="preserve"> (</w:t>
      </w:r>
      <w:r w:rsidR="00BB48B5" w:rsidRPr="00BB48B5">
        <w:rPr>
          <w:sz w:val="28"/>
          <w:szCs w:val="28"/>
          <w:lang w:val="en-US"/>
        </w:rPr>
        <w:t>Cira</w:t>
      </w:r>
      <w:r w:rsidR="00BB48B5" w:rsidRPr="00BB48B5">
        <w:rPr>
          <w:sz w:val="28"/>
          <w:szCs w:val="28"/>
        </w:rPr>
        <w:t xml:space="preserve"> </w:t>
      </w:r>
      <w:r w:rsidR="00BB48B5" w:rsidRPr="00BB48B5">
        <w:rPr>
          <w:sz w:val="28"/>
          <w:szCs w:val="28"/>
          <w:lang w:val="en-US"/>
        </w:rPr>
        <w:t>et</w:t>
      </w:r>
      <w:r w:rsidR="00BB48B5" w:rsidRPr="00BB48B5">
        <w:rPr>
          <w:sz w:val="28"/>
          <w:szCs w:val="28"/>
        </w:rPr>
        <w:t xml:space="preserve"> </w:t>
      </w:r>
      <w:r w:rsidR="00BB48B5" w:rsidRPr="00BB48B5">
        <w:rPr>
          <w:sz w:val="28"/>
          <w:szCs w:val="28"/>
          <w:lang w:val="en-US"/>
        </w:rPr>
        <w:t>al</w:t>
      </w:r>
      <w:r w:rsidR="00BE73C6">
        <w:rPr>
          <w:sz w:val="28"/>
          <w:szCs w:val="28"/>
        </w:rPr>
        <w:t>., 2016), что</w:t>
      </w:r>
      <w:r w:rsidR="00BB48B5" w:rsidRPr="00BB48B5">
        <w:rPr>
          <w:sz w:val="28"/>
          <w:szCs w:val="28"/>
        </w:rPr>
        <w:t xml:space="preserve"> в наиболее северных районах ареала </w:t>
      </w:r>
      <w:r w:rsidR="00BE73C6" w:rsidRPr="00BB48B5">
        <w:rPr>
          <w:sz w:val="28"/>
          <w:szCs w:val="28"/>
        </w:rPr>
        <w:t>коричнево-мраморн</w:t>
      </w:r>
      <w:r w:rsidR="00BE73C6">
        <w:rPr>
          <w:sz w:val="28"/>
          <w:szCs w:val="28"/>
        </w:rPr>
        <w:t>ого</w:t>
      </w:r>
      <w:r w:rsidR="00BE73C6" w:rsidRPr="00BB48B5">
        <w:rPr>
          <w:sz w:val="28"/>
          <w:szCs w:val="28"/>
        </w:rPr>
        <w:t xml:space="preserve"> кло</w:t>
      </w:r>
      <w:r w:rsidR="00BE73C6">
        <w:rPr>
          <w:sz w:val="28"/>
          <w:szCs w:val="28"/>
        </w:rPr>
        <w:t>па</w:t>
      </w:r>
      <w:r w:rsidR="00BE73C6" w:rsidRPr="00BB48B5">
        <w:rPr>
          <w:sz w:val="28"/>
          <w:szCs w:val="28"/>
        </w:rPr>
        <w:t xml:space="preserve"> </w:t>
      </w:r>
      <w:r w:rsidR="00BE73C6">
        <w:rPr>
          <w:sz w:val="28"/>
          <w:szCs w:val="28"/>
        </w:rPr>
        <w:t xml:space="preserve">уже произошёл отбор </w:t>
      </w:r>
      <w:r w:rsidR="00BE73C6" w:rsidRPr="00BB48B5">
        <w:rPr>
          <w:sz w:val="28"/>
          <w:szCs w:val="28"/>
        </w:rPr>
        <w:t>более холодо</w:t>
      </w:r>
      <w:r w:rsidR="00BE73C6">
        <w:rPr>
          <w:sz w:val="28"/>
          <w:szCs w:val="28"/>
        </w:rPr>
        <w:t>устойчивых популяций</w:t>
      </w:r>
      <w:r w:rsidR="00BB48B5" w:rsidRPr="00BB48B5">
        <w:rPr>
          <w:sz w:val="28"/>
          <w:szCs w:val="28"/>
        </w:rPr>
        <w:t xml:space="preserve">. </w:t>
      </w:r>
      <w:r w:rsidR="00BE73C6" w:rsidRPr="00BE73C6">
        <w:rPr>
          <w:sz w:val="28"/>
          <w:szCs w:val="28"/>
        </w:rPr>
        <w:t>Важно также то, что имаго клопа огромными скоплениями до нескольких тысяч особей могут уходить на зимовку в различные помещения с более высокими температурами по сравнению с внешними (чердаки, подвалы, гаражи, ангары различного назначения, животноводческие фермы, штабеля пиломатериалов и др.). Это сильно повышает шансы выживания вредителя в зимние месяцы в регионах даже с более суровыми условиями.</w:t>
      </w:r>
    </w:p>
    <w:p w:rsidR="00176BD0" w:rsidRPr="00BB48B5" w:rsidRDefault="00176BD0" w:rsidP="00BB48B5">
      <w:pPr>
        <w:spacing w:line="276" w:lineRule="auto"/>
        <w:ind w:firstLine="709"/>
        <w:jc w:val="both"/>
        <w:rPr>
          <w:sz w:val="28"/>
          <w:szCs w:val="28"/>
        </w:rPr>
      </w:pPr>
    </w:p>
    <w:p w:rsidR="00635C25" w:rsidRDefault="009B5323" w:rsidP="00635C2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Описание. </w:t>
      </w:r>
      <w:r w:rsidR="00635C25">
        <w:rPr>
          <w:sz w:val="28"/>
          <w:szCs w:val="28"/>
        </w:rPr>
        <w:t xml:space="preserve">Тело мраморного клопа грушевидной формы, слегка уплощенное, 12-17 мм. </w:t>
      </w:r>
      <w:r w:rsidR="00635C25" w:rsidRPr="00BD68AB">
        <w:rPr>
          <w:rFonts w:eastAsia="Times New Roman"/>
          <w:sz w:val="28"/>
          <w:szCs w:val="28"/>
          <w:lang w:eastAsia="zh-CN"/>
        </w:rPr>
        <w:t xml:space="preserve">Цвет насекомого коричневый, но </w:t>
      </w:r>
      <w:r w:rsidR="00C76FF7" w:rsidRPr="00C76FF7">
        <w:rPr>
          <w:rFonts w:eastAsia="Times New Roman"/>
          <w:sz w:val="28"/>
          <w:szCs w:val="28"/>
          <w:lang w:eastAsia="zh-CN"/>
        </w:rPr>
        <w:t xml:space="preserve">голова, переднеспинка и надкрылья имеют светлые </w:t>
      </w:r>
      <w:r w:rsidR="00635C25" w:rsidRPr="00BD68AB">
        <w:rPr>
          <w:rFonts w:eastAsia="Times New Roman"/>
          <w:sz w:val="28"/>
          <w:szCs w:val="28"/>
          <w:lang w:eastAsia="zh-CN"/>
        </w:rPr>
        <w:t xml:space="preserve">«вкрапления», что визуально создает мраморный оттенок. </w:t>
      </w:r>
      <w:r w:rsidR="00635C25" w:rsidRPr="00D32731">
        <w:rPr>
          <w:rFonts w:eastAsia="Times New Roman"/>
          <w:sz w:val="28"/>
          <w:szCs w:val="28"/>
          <w:lang w:eastAsia="zh-CN"/>
        </w:rPr>
        <w:t xml:space="preserve">Нижняя сторона тела </w:t>
      </w:r>
      <w:r w:rsidR="00635C25">
        <w:rPr>
          <w:rFonts w:eastAsia="Times New Roman"/>
          <w:sz w:val="28"/>
          <w:szCs w:val="28"/>
          <w:lang w:eastAsia="zh-CN"/>
        </w:rPr>
        <w:t>–</w:t>
      </w:r>
      <w:r w:rsidR="00635C25" w:rsidRPr="00D32731">
        <w:rPr>
          <w:rFonts w:eastAsia="Times New Roman"/>
          <w:sz w:val="28"/>
          <w:szCs w:val="28"/>
          <w:lang w:eastAsia="zh-CN"/>
        </w:rPr>
        <w:t xml:space="preserve"> бел</w:t>
      </w:r>
      <w:r w:rsidR="00635C25">
        <w:rPr>
          <w:rFonts w:eastAsia="Times New Roman"/>
          <w:sz w:val="28"/>
          <w:szCs w:val="28"/>
          <w:lang w:eastAsia="zh-CN"/>
        </w:rPr>
        <w:t>ая</w:t>
      </w:r>
      <w:r w:rsidR="00635C25" w:rsidRPr="00D32731">
        <w:rPr>
          <w:rFonts w:eastAsia="Times New Roman"/>
          <w:sz w:val="28"/>
          <w:szCs w:val="28"/>
          <w:lang w:eastAsia="zh-CN"/>
        </w:rPr>
        <w:t xml:space="preserve"> или бледно-коричнев</w:t>
      </w:r>
      <w:r w:rsidR="00635C25">
        <w:rPr>
          <w:rFonts w:eastAsia="Times New Roman"/>
          <w:sz w:val="28"/>
          <w:szCs w:val="28"/>
          <w:lang w:eastAsia="zh-CN"/>
        </w:rPr>
        <w:t>ая</w:t>
      </w:r>
      <w:r w:rsidR="00635C25" w:rsidRPr="00D32731">
        <w:rPr>
          <w:rFonts w:eastAsia="Times New Roman"/>
          <w:sz w:val="28"/>
          <w:szCs w:val="28"/>
          <w:lang w:eastAsia="zh-CN"/>
        </w:rPr>
        <w:t xml:space="preserve">, иногда с серыми или черными </w:t>
      </w:r>
      <w:r w:rsidR="00635C25" w:rsidRPr="00C76FF7">
        <w:rPr>
          <w:rFonts w:eastAsia="Times New Roman"/>
          <w:sz w:val="28"/>
          <w:szCs w:val="28"/>
          <w:lang w:eastAsia="zh-CN"/>
        </w:rPr>
        <w:t xml:space="preserve">крапинками (рис. 1). </w:t>
      </w:r>
      <w:r w:rsidR="00C76FF7" w:rsidRPr="00C76FF7">
        <w:rPr>
          <w:rFonts w:eastAsia="Times New Roman"/>
          <w:sz w:val="28"/>
          <w:szCs w:val="28"/>
          <w:lang w:eastAsia="zh-CN"/>
        </w:rPr>
        <w:t>По краю брюшка имеются чередующиеся черные и белые треугольные пятна. На основании и вершине IV и основании V члеников усика имеются</w:t>
      </w:r>
      <w:r w:rsidR="00C76FF7" w:rsidRPr="00C76FF7">
        <w:rPr>
          <w:sz w:val="28"/>
          <w:szCs w:val="28"/>
        </w:rPr>
        <w:t xml:space="preserve"> белые полоски </w:t>
      </w:r>
      <w:r w:rsidR="00C76FF7" w:rsidRPr="00C76FF7">
        <w:rPr>
          <w:rFonts w:eastAsia="Times New Roman"/>
          <w:sz w:val="28"/>
          <w:szCs w:val="28"/>
          <w:lang w:eastAsia="zh-CN"/>
        </w:rPr>
        <w:t>(Guide…, 2015; Streito, 2015)</w:t>
      </w:r>
      <w:r w:rsidR="00C76FF7" w:rsidRPr="00C76FF7">
        <w:rPr>
          <w:sz w:val="28"/>
          <w:szCs w:val="28"/>
        </w:rPr>
        <w:t xml:space="preserve">. Ноги – </w:t>
      </w:r>
      <w:r w:rsidR="00BE73C6" w:rsidRPr="00BE73C6">
        <w:rPr>
          <w:sz w:val="28"/>
          <w:szCs w:val="28"/>
        </w:rPr>
        <w:t>серые или коричневые, с белыми полосами и многочисленными тёмными мелкими точками.</w:t>
      </w:r>
      <w:r w:rsidR="00635C25" w:rsidRPr="00314B7E">
        <w:rPr>
          <w:rFonts w:eastAsia="Times New Roman"/>
          <w:sz w:val="28"/>
          <w:szCs w:val="28"/>
          <w:lang w:eastAsia="zh-CN"/>
        </w:rPr>
        <w:t xml:space="preserve"> </w:t>
      </w:r>
    </w:p>
    <w:p w:rsidR="00635C25" w:rsidRDefault="00BE73C6" w:rsidP="007612CD">
      <w:pPr>
        <w:spacing w:line="276" w:lineRule="auto"/>
        <w:ind w:firstLine="709"/>
        <w:jc w:val="both"/>
        <w:rPr>
          <w:sz w:val="28"/>
          <w:szCs w:val="28"/>
        </w:rPr>
      </w:pPr>
      <w:r w:rsidRPr="00BE73C6">
        <w:rPr>
          <w:sz w:val="28"/>
          <w:szCs w:val="28"/>
        </w:rPr>
        <w:t xml:space="preserve">Яйца белые шаровидные, на нижней стороне листьев различных растений. Количество яиц в одной яйцекладке колеблется от 15 до 40 </w:t>
      </w:r>
      <w:r>
        <w:rPr>
          <w:sz w:val="28"/>
          <w:szCs w:val="28"/>
        </w:rPr>
        <w:t xml:space="preserve">шт. </w:t>
      </w:r>
      <w:r w:rsidR="006C6CC0">
        <w:rPr>
          <w:rFonts w:eastAsia="Calibri"/>
          <w:sz w:val="28"/>
          <w:szCs w:val="20"/>
        </w:rPr>
        <w:t>(рис. 2).</w:t>
      </w:r>
      <w:r w:rsidR="00635C25">
        <w:rPr>
          <w:rFonts w:eastAsia="Calibri"/>
          <w:sz w:val="28"/>
          <w:szCs w:val="20"/>
        </w:rPr>
        <w:t xml:space="preserve"> Личинки</w:t>
      </w:r>
      <w:r>
        <w:rPr>
          <w:rFonts w:eastAsia="Calibri"/>
          <w:sz w:val="28"/>
          <w:szCs w:val="20"/>
        </w:rPr>
        <w:t xml:space="preserve"> (нимфы)</w:t>
      </w:r>
      <w:r w:rsidR="00635C25">
        <w:rPr>
          <w:rFonts w:eastAsia="Calibri"/>
          <w:sz w:val="28"/>
          <w:szCs w:val="20"/>
        </w:rPr>
        <w:t xml:space="preserve"> </w:t>
      </w:r>
      <w:r w:rsidR="00635C25">
        <w:rPr>
          <w:rFonts w:eastAsia="Calibri"/>
          <w:sz w:val="28"/>
          <w:szCs w:val="20"/>
          <w:lang w:val="en-US"/>
        </w:rPr>
        <w:t>I</w:t>
      </w:r>
      <w:r w:rsidR="00635C25">
        <w:rPr>
          <w:rFonts w:eastAsia="Calibri"/>
          <w:sz w:val="28"/>
          <w:szCs w:val="20"/>
        </w:rPr>
        <w:t xml:space="preserve"> возраста чёрно-оранжевые (рис. 3), </w:t>
      </w:r>
      <w:r w:rsidR="00635C25">
        <w:rPr>
          <w:rFonts w:eastAsia="Calibri"/>
          <w:sz w:val="28"/>
          <w:szCs w:val="20"/>
          <w:lang w:val="en-US"/>
        </w:rPr>
        <w:t>II</w:t>
      </w:r>
      <w:r w:rsidR="00635C25">
        <w:rPr>
          <w:rFonts w:eastAsia="Calibri"/>
          <w:sz w:val="28"/>
          <w:szCs w:val="20"/>
        </w:rPr>
        <w:t xml:space="preserve"> возраста – чёрные (рис. 4), </w:t>
      </w:r>
      <w:r>
        <w:rPr>
          <w:rFonts w:eastAsia="Calibri"/>
          <w:sz w:val="28"/>
          <w:szCs w:val="20"/>
        </w:rPr>
        <w:t>затем</w:t>
      </w:r>
      <w:r w:rsidR="00635C25">
        <w:rPr>
          <w:rFonts w:eastAsia="Calibri"/>
          <w:sz w:val="28"/>
          <w:szCs w:val="20"/>
        </w:rPr>
        <w:t xml:space="preserve"> светлеют, отличаются неравномерной окраской и отсутствием крыльев. </w:t>
      </w:r>
      <w:r w:rsidR="00635C25">
        <w:rPr>
          <w:sz w:val="28"/>
          <w:szCs w:val="28"/>
        </w:rPr>
        <w:t>Сверху тела имеются оранжево-ж</w:t>
      </w:r>
      <w:r w:rsidR="00F57706">
        <w:rPr>
          <w:sz w:val="28"/>
          <w:szCs w:val="28"/>
        </w:rPr>
        <w:t>ё</w:t>
      </w:r>
      <w:r w:rsidR="00635C25">
        <w:rPr>
          <w:sz w:val="28"/>
          <w:szCs w:val="28"/>
        </w:rPr>
        <w:t xml:space="preserve">лтые пятна </w:t>
      </w:r>
      <w:r w:rsidR="00855993">
        <w:rPr>
          <w:sz w:val="28"/>
          <w:szCs w:val="28"/>
        </w:rPr>
        <w:t>(</w:t>
      </w:r>
      <w:r w:rsidR="00921840" w:rsidRPr="00921840">
        <w:rPr>
          <w:sz w:val="28"/>
          <w:szCs w:val="28"/>
        </w:rPr>
        <w:t>Streito, 2015</w:t>
      </w:r>
      <w:r w:rsidR="00855993">
        <w:rPr>
          <w:sz w:val="28"/>
          <w:szCs w:val="28"/>
        </w:rPr>
        <w:t>)</w:t>
      </w:r>
      <w:r w:rsidR="00635C25">
        <w:rPr>
          <w:sz w:val="28"/>
          <w:szCs w:val="28"/>
        </w:rPr>
        <w:t xml:space="preserve">, по бокам </w:t>
      </w:r>
      <w:r w:rsidR="00C76FF7" w:rsidRPr="00C76FF7">
        <w:rPr>
          <w:sz w:val="28"/>
          <w:szCs w:val="28"/>
        </w:rPr>
        <w:t>груди имеются шипы</w:t>
      </w:r>
      <w:r w:rsidR="00C76FF7">
        <w:rPr>
          <w:sz w:val="28"/>
          <w:szCs w:val="28"/>
        </w:rPr>
        <w:t xml:space="preserve"> </w:t>
      </w:r>
      <w:r w:rsidR="00635C25">
        <w:rPr>
          <w:sz w:val="28"/>
          <w:szCs w:val="28"/>
        </w:rPr>
        <w:t>(рис. 5</w:t>
      </w:r>
      <w:r w:rsidR="006C6CC0">
        <w:rPr>
          <w:sz w:val="28"/>
          <w:szCs w:val="28"/>
        </w:rPr>
        <w:t>-7</w:t>
      </w:r>
      <w:r w:rsidR="00635C25">
        <w:rPr>
          <w:sz w:val="28"/>
          <w:szCs w:val="28"/>
        </w:rPr>
        <w:t>).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6"/>
        <w:gridCol w:w="4716"/>
      </w:tblGrid>
      <w:tr w:rsidR="004031AD" w:rsidRPr="00E1326E" w:rsidTr="006C6CC0">
        <w:tc>
          <w:tcPr>
            <w:tcW w:w="4657" w:type="dxa"/>
            <w:vAlign w:val="center"/>
          </w:tcPr>
          <w:p w:rsidR="00635C25" w:rsidRPr="00E1326E" w:rsidRDefault="00635C25" w:rsidP="0009107B">
            <w:pPr>
              <w:jc w:val="center"/>
              <w:rPr>
                <w:highlight w:val="yellow"/>
              </w:rPr>
            </w:pPr>
            <w:r w:rsidRPr="00635C25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38893" cy="2126015"/>
                  <wp:effectExtent l="0" t="0" r="0" b="7620"/>
                  <wp:docPr id="1" name="Рисунок 1" descr="G:\НАТАША\БРОШЮРА мраморный клоп\Фото облегченные\06-Мандарин Борис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НАТАША\БРОШЮРА мраморный клоп\Фото облегченные\06-Мандарин Борис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369" cy="213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  <w:vAlign w:val="center"/>
          </w:tcPr>
          <w:p w:rsidR="00635C25" w:rsidRDefault="006C6CC0" w:rsidP="0009107B">
            <w:pPr>
              <w:jc w:val="center"/>
              <w:rPr>
                <w:highlight w:val="yellow"/>
              </w:rPr>
            </w:pPr>
            <w:r w:rsidRPr="006C6CC0">
              <w:rPr>
                <w:noProof/>
                <w:lang w:eastAsia="ru-RU"/>
              </w:rPr>
              <w:drawing>
                <wp:inline distT="0" distB="0" distL="0" distR="0">
                  <wp:extent cx="2050415" cy="2286000"/>
                  <wp:effectExtent l="0" t="0" r="6985" b="0"/>
                  <wp:docPr id="10" name="Рисунок 10" descr="G:\НАТАША\My RESEARCH\НОВЫЕ ВИДЫ\Мраморный клоп\Фото Боря\Краснодар, гостин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НАТАША\My RESEARCH\НОВЫЕ ВИДЫ\Мраморный клоп\Фото Боря\Краснодар, гостиниц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83" b="15192"/>
                          <a:stretch/>
                        </pic:blipFill>
                        <pic:spPr bwMode="auto">
                          <a:xfrm>
                            <a:off x="0" y="0"/>
                            <a:ext cx="2052074" cy="228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CC0" w:rsidRPr="00034DBC" w:rsidTr="006C6CC0">
        <w:tc>
          <w:tcPr>
            <w:tcW w:w="9343" w:type="dxa"/>
            <w:gridSpan w:val="2"/>
            <w:vAlign w:val="center"/>
          </w:tcPr>
          <w:p w:rsidR="006C6CC0" w:rsidRPr="004031AD" w:rsidRDefault="006C6CC0" w:rsidP="004031AD">
            <w:pPr>
              <w:jc w:val="center"/>
            </w:pPr>
            <w:r w:rsidRPr="00C46421">
              <w:t xml:space="preserve">Рис. </w:t>
            </w:r>
            <w:r>
              <w:t>1</w:t>
            </w:r>
            <w:r w:rsidRPr="00C46421">
              <w:t xml:space="preserve">. </w:t>
            </w:r>
            <w:r>
              <w:t>Имаго</w:t>
            </w:r>
            <w:r w:rsidRPr="00C46421">
              <w:t xml:space="preserve"> мраморн</w:t>
            </w:r>
            <w:r>
              <w:t>ого</w:t>
            </w:r>
            <w:r w:rsidRPr="00C46421">
              <w:t xml:space="preserve"> клоп</w:t>
            </w:r>
            <w:r w:rsidR="00314B7E">
              <w:t>а</w:t>
            </w:r>
          </w:p>
        </w:tc>
      </w:tr>
      <w:tr w:rsidR="006C6CC0" w:rsidRPr="00E1326E" w:rsidTr="006C6CC0">
        <w:tc>
          <w:tcPr>
            <w:tcW w:w="4657" w:type="dxa"/>
            <w:vAlign w:val="center"/>
          </w:tcPr>
          <w:p w:rsidR="006C6CC0" w:rsidRDefault="006C6CC0" w:rsidP="006C6CC0">
            <w:pPr>
              <w:jc w:val="center"/>
              <w:rPr>
                <w:highlight w:val="yellow"/>
              </w:rPr>
            </w:pPr>
            <w:r w:rsidRPr="006C6CC0">
              <w:rPr>
                <w:noProof/>
                <w:lang w:eastAsia="ru-RU"/>
              </w:rPr>
              <w:drawing>
                <wp:inline distT="0" distB="0" distL="0" distR="0" wp14:anchorId="2E818BB0" wp14:editId="3AD89C28">
                  <wp:extent cx="2573079" cy="2186855"/>
                  <wp:effectExtent l="0" t="0" r="0" b="4445"/>
                  <wp:docPr id="9" name="Рисунок 9" descr="G:\НАТАША\БРОШЮРА мраморный клоп\Фото облегченные\01-Яйцекла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НАТАША\БРОШЮРА мраморный клоп\Фото облегченные\01-Яйцекладк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64" t="11751" r="13617"/>
                          <a:stretch/>
                        </pic:blipFill>
                        <pic:spPr bwMode="auto">
                          <a:xfrm>
                            <a:off x="0" y="0"/>
                            <a:ext cx="2584750" cy="2196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  <w:vAlign w:val="center"/>
          </w:tcPr>
          <w:p w:rsidR="006C6CC0" w:rsidRDefault="006C6CC0" w:rsidP="006C6CC0">
            <w:pPr>
              <w:jc w:val="center"/>
              <w:rPr>
                <w:highlight w:val="yellow"/>
              </w:rPr>
            </w:pPr>
            <w:r w:rsidRPr="004031AD">
              <w:rPr>
                <w:noProof/>
                <w:lang w:eastAsia="ru-RU"/>
              </w:rPr>
              <w:drawing>
                <wp:inline distT="0" distB="0" distL="0" distR="0" wp14:anchorId="02C3E01A" wp14:editId="2F78E43E">
                  <wp:extent cx="2828457" cy="2122510"/>
                  <wp:effectExtent l="0" t="0" r="0" b="0"/>
                  <wp:docPr id="4" name="Рисунок 4" descr="G:\НАТАША\БРОШЮРА мраморный клоп\Фото облегченные\02-Личинки 1 воз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НАТАША\БРОШЮРА мраморный клоп\Фото облегченные\02-Личинки 1 воз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175" cy="2146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CC0" w:rsidRPr="00E1326E" w:rsidTr="006C6CC0">
        <w:tc>
          <w:tcPr>
            <w:tcW w:w="4657" w:type="dxa"/>
            <w:vAlign w:val="center"/>
          </w:tcPr>
          <w:p w:rsidR="006C6CC0" w:rsidRPr="004031AD" w:rsidRDefault="006C6CC0" w:rsidP="006C6CC0">
            <w:pPr>
              <w:jc w:val="center"/>
            </w:pPr>
            <w:r>
              <w:t>Рис. 2. Яйцекладка мраморного клопа</w:t>
            </w:r>
          </w:p>
        </w:tc>
        <w:tc>
          <w:tcPr>
            <w:tcW w:w="4686" w:type="dxa"/>
            <w:vAlign w:val="center"/>
          </w:tcPr>
          <w:p w:rsidR="006C6CC0" w:rsidRPr="004031AD" w:rsidRDefault="006C6CC0" w:rsidP="006C6CC0">
            <w:pPr>
              <w:jc w:val="center"/>
            </w:pPr>
            <w:r w:rsidRPr="008B3594">
              <w:t xml:space="preserve">Рис. </w:t>
            </w:r>
            <w:r>
              <w:t>3</w:t>
            </w:r>
            <w:r w:rsidRPr="008B3594">
              <w:t xml:space="preserve">. </w:t>
            </w:r>
            <w:r>
              <w:t>О</w:t>
            </w:r>
            <w:r w:rsidRPr="008B3594">
              <w:t>трождающиеся личинки</w:t>
            </w:r>
            <w:r>
              <w:t xml:space="preserve"> (нимфы)</w:t>
            </w:r>
            <w:r w:rsidRPr="008B3594">
              <w:t xml:space="preserve"> мраморного клопа</w:t>
            </w:r>
            <w:r>
              <w:t xml:space="preserve"> (</w:t>
            </w:r>
            <w:r>
              <w:rPr>
                <w:lang w:val="en-US"/>
              </w:rPr>
              <w:t>I</w:t>
            </w:r>
            <w:r>
              <w:t xml:space="preserve"> возраст)</w:t>
            </w:r>
          </w:p>
        </w:tc>
      </w:tr>
      <w:tr w:rsidR="006C6CC0" w:rsidRPr="00E1326E" w:rsidTr="006C6CC0">
        <w:tc>
          <w:tcPr>
            <w:tcW w:w="4657" w:type="dxa"/>
            <w:vAlign w:val="center"/>
          </w:tcPr>
          <w:p w:rsidR="006C6CC0" w:rsidRPr="00E1326E" w:rsidRDefault="006C6CC0" w:rsidP="006C6CC0">
            <w:pPr>
              <w:jc w:val="center"/>
            </w:pPr>
            <w:r w:rsidRPr="004031AD">
              <w:rPr>
                <w:noProof/>
                <w:lang w:eastAsia="ru-RU"/>
              </w:rPr>
              <w:drawing>
                <wp:inline distT="0" distB="0" distL="0" distR="0" wp14:anchorId="4BD8EB1A" wp14:editId="5BC02759">
                  <wp:extent cx="2626242" cy="2574222"/>
                  <wp:effectExtent l="0" t="0" r="3175" b="0"/>
                  <wp:docPr id="5" name="Рисунок 5" descr="G:\НАТАША\БРОШЮРА мраморный клоп\Фото облегченные\03-Личинки 2 воз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НАТАША\БРОШЮРА мраморный клоп\Фото облегченные\03-Личинки 2 воз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42"/>
                          <a:stretch/>
                        </pic:blipFill>
                        <pic:spPr bwMode="auto">
                          <a:xfrm>
                            <a:off x="0" y="0"/>
                            <a:ext cx="2649728" cy="2597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  <w:vAlign w:val="center"/>
          </w:tcPr>
          <w:p w:rsidR="006C6CC0" w:rsidRPr="00E1326E" w:rsidRDefault="006C6CC0" w:rsidP="006C6CC0">
            <w:pPr>
              <w:jc w:val="center"/>
            </w:pPr>
            <w:r w:rsidRPr="004031AD">
              <w:rPr>
                <w:noProof/>
                <w:lang w:eastAsia="ru-RU"/>
              </w:rPr>
              <w:drawing>
                <wp:inline distT="0" distB="0" distL="0" distR="0" wp14:anchorId="75B2788A" wp14:editId="5AC745F6">
                  <wp:extent cx="2615609" cy="2594507"/>
                  <wp:effectExtent l="0" t="0" r="0" b="0"/>
                  <wp:docPr id="6" name="Рисунок 6" descr="G:\НАТАША\БРОШЮРА мраморный клоп\Фото облегченные\04-Личинка 3 воз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НАТАША\БРОШЮРА мраморный клоп\Фото облегченные\04-Личинка 3 воз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146" cy="2604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CC0" w:rsidRPr="00E1326E" w:rsidTr="006C6CC0">
        <w:tc>
          <w:tcPr>
            <w:tcW w:w="4657" w:type="dxa"/>
            <w:vAlign w:val="center"/>
          </w:tcPr>
          <w:p w:rsidR="006C6CC0" w:rsidRPr="00C46421" w:rsidRDefault="006C6CC0" w:rsidP="006C6CC0">
            <w:pPr>
              <w:jc w:val="center"/>
            </w:pPr>
            <w:r>
              <w:t xml:space="preserve">Рис. 4. Личинки (нимфы) мраморного клопа </w:t>
            </w:r>
            <w:r>
              <w:rPr>
                <w:lang w:val="en-US"/>
              </w:rPr>
              <w:t>II</w:t>
            </w:r>
            <w:r>
              <w:t xml:space="preserve"> возраста</w:t>
            </w:r>
          </w:p>
        </w:tc>
        <w:tc>
          <w:tcPr>
            <w:tcW w:w="4686" w:type="dxa"/>
            <w:vAlign w:val="center"/>
          </w:tcPr>
          <w:p w:rsidR="006C6CC0" w:rsidRPr="008B3594" w:rsidRDefault="006C6CC0" w:rsidP="006C6CC0">
            <w:pPr>
              <w:jc w:val="center"/>
            </w:pPr>
            <w:r w:rsidRPr="00C46421">
              <w:t xml:space="preserve">Рис. </w:t>
            </w:r>
            <w:r>
              <w:t>5</w:t>
            </w:r>
            <w:r w:rsidRPr="00C46421">
              <w:t>. Нимфа мраморного клопа</w:t>
            </w:r>
            <w:r>
              <w:t xml:space="preserve"> </w:t>
            </w:r>
            <w:r>
              <w:rPr>
                <w:lang w:val="en-US"/>
              </w:rPr>
              <w:t>III</w:t>
            </w:r>
            <w:r>
              <w:t xml:space="preserve"> возраста</w:t>
            </w:r>
          </w:p>
        </w:tc>
      </w:tr>
      <w:tr w:rsidR="006C6CC0" w:rsidRPr="00E1326E" w:rsidTr="006C6CC0">
        <w:tc>
          <w:tcPr>
            <w:tcW w:w="4657" w:type="dxa"/>
          </w:tcPr>
          <w:p w:rsidR="006C6CC0" w:rsidRPr="00E1326E" w:rsidRDefault="006C6CC0" w:rsidP="006C6CC0">
            <w:pPr>
              <w:jc w:val="center"/>
            </w:pPr>
            <w:r w:rsidRPr="004031AD">
              <w:rPr>
                <w:noProof/>
                <w:lang w:eastAsia="ru-RU"/>
              </w:rPr>
              <w:lastRenderedPageBreak/>
              <w:drawing>
                <wp:inline distT="0" distB="0" distL="0" distR="0" wp14:anchorId="29D3C3B6" wp14:editId="3C07F2B0">
                  <wp:extent cx="2530549" cy="2612269"/>
                  <wp:effectExtent l="0" t="0" r="3175" b="0"/>
                  <wp:docPr id="7" name="Рисунок 7" descr="G:\НАТАША\БРОШЮРА мраморный клоп\Фото облегченные\05-Личинка 4 возр Виле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НАТАША\БРОШЮРА мраморный клоп\Фото облегченные\05-Личинка 4 возр Виле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451" cy="2619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:rsidR="006C6CC0" w:rsidRPr="00E1326E" w:rsidRDefault="007612CD" w:rsidP="006C6CC0">
            <w:pPr>
              <w:jc w:val="center"/>
            </w:pPr>
            <w:r w:rsidRPr="007612CD">
              <w:rPr>
                <w:noProof/>
                <w:lang w:eastAsia="ru-RU"/>
              </w:rPr>
              <w:drawing>
                <wp:inline distT="0" distB="0" distL="0" distR="0">
                  <wp:extent cx="2852521" cy="2613600"/>
                  <wp:effectExtent l="0" t="0" r="5080" b="0"/>
                  <wp:docPr id="19" name="Рисунок 19" descr="H:\НАТАША\2018-Клоп, МСХ\Фото\Личинка 5 возр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НАТАША\2018-Клоп, МСХ\Фото\Личинка 5 возр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521" cy="261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CC0" w:rsidRPr="00E1326E" w:rsidTr="006C6CC0">
        <w:tc>
          <w:tcPr>
            <w:tcW w:w="4657" w:type="dxa"/>
          </w:tcPr>
          <w:p w:rsidR="006C6CC0" w:rsidRPr="00C46421" w:rsidRDefault="006C6CC0" w:rsidP="00BE73C6">
            <w:pPr>
              <w:jc w:val="center"/>
            </w:pPr>
            <w:r>
              <w:t>Рис. 6. Нимф</w:t>
            </w:r>
            <w:r w:rsidR="00BE73C6">
              <w:t>а</w:t>
            </w:r>
            <w:r>
              <w:t xml:space="preserve"> мраморного клопа </w:t>
            </w:r>
            <w:r>
              <w:rPr>
                <w:lang w:val="en-US"/>
              </w:rPr>
              <w:t>IV</w:t>
            </w:r>
            <w:r>
              <w:t xml:space="preserve"> возраста</w:t>
            </w:r>
          </w:p>
        </w:tc>
        <w:tc>
          <w:tcPr>
            <w:tcW w:w="4686" w:type="dxa"/>
          </w:tcPr>
          <w:p w:rsidR="006C6CC0" w:rsidRPr="00C46421" w:rsidRDefault="006C6CC0" w:rsidP="006C6CC0">
            <w:pPr>
              <w:jc w:val="center"/>
            </w:pPr>
            <w:r>
              <w:t xml:space="preserve">Рис. 7. </w:t>
            </w:r>
            <w:r w:rsidRPr="00C46421">
              <w:t>Нимфа мраморного клопа</w:t>
            </w:r>
            <w:r>
              <w:t xml:space="preserve"> </w:t>
            </w:r>
            <w:r>
              <w:rPr>
                <w:lang w:val="en-US"/>
              </w:rPr>
              <w:t>V</w:t>
            </w:r>
            <w:r>
              <w:t xml:space="preserve"> возраста</w:t>
            </w:r>
          </w:p>
        </w:tc>
      </w:tr>
    </w:tbl>
    <w:p w:rsidR="00635C25" w:rsidRDefault="00635C25" w:rsidP="00635C25">
      <w:pPr>
        <w:spacing w:line="276" w:lineRule="auto"/>
        <w:jc w:val="both"/>
        <w:rPr>
          <w:sz w:val="28"/>
          <w:szCs w:val="28"/>
        </w:rPr>
      </w:pPr>
    </w:p>
    <w:p w:rsidR="00BE73C6" w:rsidRDefault="00CB7CEE" w:rsidP="00CB7CEE">
      <w:pPr>
        <w:spacing w:line="276" w:lineRule="auto"/>
        <w:ind w:firstLine="709"/>
        <w:jc w:val="both"/>
        <w:rPr>
          <w:sz w:val="28"/>
          <w:szCs w:val="28"/>
        </w:rPr>
      </w:pPr>
      <w:r w:rsidRPr="00065A42">
        <w:rPr>
          <w:b/>
          <w:sz w:val="28"/>
          <w:szCs w:val="28"/>
        </w:rPr>
        <w:t>Биология</w:t>
      </w:r>
      <w:r w:rsidRPr="007103ED">
        <w:rPr>
          <w:sz w:val="28"/>
          <w:szCs w:val="28"/>
        </w:rPr>
        <w:t xml:space="preserve">. </w:t>
      </w:r>
      <w:r w:rsidR="00BE73C6">
        <w:rPr>
          <w:sz w:val="28"/>
          <w:szCs w:val="28"/>
        </w:rPr>
        <w:t>Коричнево-м</w:t>
      </w:r>
      <w:r w:rsidR="00BE73C6" w:rsidRPr="00CB3D0D">
        <w:rPr>
          <w:sz w:val="28"/>
          <w:szCs w:val="28"/>
        </w:rPr>
        <w:t xml:space="preserve">раморный клоп – теплолюбивое насекомое, развивается в пределах температур от </w:t>
      </w:r>
      <w:r w:rsidR="00BE73C6">
        <w:rPr>
          <w:sz w:val="28"/>
          <w:szCs w:val="28"/>
        </w:rPr>
        <w:t>+</w:t>
      </w:r>
      <w:r w:rsidR="00BE73C6" w:rsidRPr="00CB3D0D">
        <w:rPr>
          <w:sz w:val="28"/>
          <w:szCs w:val="28"/>
        </w:rPr>
        <w:t xml:space="preserve">15 до </w:t>
      </w:r>
      <w:r w:rsidR="00BE73C6">
        <w:rPr>
          <w:sz w:val="28"/>
          <w:szCs w:val="28"/>
        </w:rPr>
        <w:t>+</w:t>
      </w:r>
      <w:r w:rsidR="00BE73C6" w:rsidRPr="00CB3D0D">
        <w:rPr>
          <w:sz w:val="28"/>
          <w:szCs w:val="28"/>
        </w:rPr>
        <w:t xml:space="preserve">33 °С. </w:t>
      </w:r>
      <w:r w:rsidR="00BE73C6">
        <w:rPr>
          <w:sz w:val="28"/>
          <w:szCs w:val="28"/>
        </w:rPr>
        <w:t>Причем</w:t>
      </w:r>
      <w:r w:rsidR="00BE73C6" w:rsidRPr="00CB3D0D">
        <w:rPr>
          <w:sz w:val="28"/>
          <w:szCs w:val="28"/>
        </w:rPr>
        <w:t xml:space="preserve"> при </w:t>
      </w:r>
      <w:r w:rsidR="00BE73C6">
        <w:rPr>
          <w:sz w:val="28"/>
          <w:szCs w:val="28"/>
        </w:rPr>
        <w:t>+</w:t>
      </w:r>
      <w:r w:rsidR="00BE73C6" w:rsidRPr="00CB3D0D">
        <w:rPr>
          <w:sz w:val="28"/>
          <w:szCs w:val="28"/>
        </w:rPr>
        <w:t xml:space="preserve">15 °С могут развиваться только эмбрионы, </w:t>
      </w:r>
      <w:r w:rsidR="00BE73C6">
        <w:rPr>
          <w:sz w:val="28"/>
          <w:szCs w:val="28"/>
        </w:rPr>
        <w:t>тогда как</w:t>
      </w:r>
      <w:r w:rsidR="00BE73C6" w:rsidRPr="00CB3D0D">
        <w:rPr>
          <w:sz w:val="28"/>
          <w:szCs w:val="28"/>
        </w:rPr>
        <w:t xml:space="preserve"> отродившиеся личинки при этой температуре</w:t>
      </w:r>
      <w:r w:rsidR="00BE73C6">
        <w:rPr>
          <w:sz w:val="28"/>
          <w:szCs w:val="28"/>
        </w:rPr>
        <w:t xml:space="preserve"> </w:t>
      </w:r>
      <w:r w:rsidR="00BE73C6" w:rsidRPr="00CB3D0D">
        <w:rPr>
          <w:sz w:val="28"/>
          <w:szCs w:val="28"/>
        </w:rPr>
        <w:t>погибают</w:t>
      </w:r>
      <w:r w:rsidR="00BE73C6">
        <w:rPr>
          <w:sz w:val="28"/>
          <w:szCs w:val="28"/>
        </w:rPr>
        <w:t>.</w:t>
      </w:r>
      <w:r w:rsidR="00BE73C6" w:rsidRPr="00CB3D0D">
        <w:rPr>
          <w:sz w:val="28"/>
          <w:szCs w:val="28"/>
        </w:rPr>
        <w:t xml:space="preserve"> Температура </w:t>
      </w:r>
      <w:r w:rsidR="00BE73C6">
        <w:rPr>
          <w:sz w:val="28"/>
          <w:szCs w:val="28"/>
        </w:rPr>
        <w:t>+</w:t>
      </w:r>
      <w:r w:rsidR="00BE73C6" w:rsidRPr="00CB3D0D">
        <w:rPr>
          <w:sz w:val="28"/>
          <w:szCs w:val="28"/>
        </w:rPr>
        <w:t xml:space="preserve">35 °С угнетающе действует на все стадии развития. При </w:t>
      </w:r>
      <w:r w:rsidR="00BE73C6">
        <w:rPr>
          <w:sz w:val="28"/>
          <w:szCs w:val="28"/>
        </w:rPr>
        <w:t>+</w:t>
      </w:r>
      <w:r w:rsidR="00BE73C6" w:rsidRPr="00CB3D0D">
        <w:rPr>
          <w:sz w:val="28"/>
          <w:szCs w:val="28"/>
        </w:rPr>
        <w:t>33 °С выживает лишь 5 % особей</w:t>
      </w:r>
      <w:r w:rsidR="00BE73C6">
        <w:rPr>
          <w:sz w:val="28"/>
          <w:szCs w:val="28"/>
        </w:rPr>
        <w:t xml:space="preserve"> (</w:t>
      </w:r>
      <w:r w:rsidR="00BE73C6" w:rsidRPr="00C30534">
        <w:rPr>
          <w:sz w:val="28"/>
          <w:szCs w:val="28"/>
        </w:rPr>
        <w:t>Nielsen, 2008</w:t>
      </w:r>
      <w:r w:rsidR="00BE73C6">
        <w:rPr>
          <w:sz w:val="28"/>
          <w:szCs w:val="28"/>
        </w:rPr>
        <w:t>)</w:t>
      </w:r>
      <w:r w:rsidR="00BE73C6" w:rsidRPr="00CB3D0D">
        <w:rPr>
          <w:sz w:val="28"/>
          <w:szCs w:val="28"/>
        </w:rPr>
        <w:t xml:space="preserve">. </w:t>
      </w:r>
      <w:r w:rsidR="00BE73C6" w:rsidRPr="00A97F0A">
        <w:rPr>
          <w:rFonts w:eastAsia="Calibri"/>
          <w:sz w:val="28"/>
          <w:szCs w:val="28"/>
        </w:rPr>
        <w:t xml:space="preserve">Оптимальная температура воздуха, требуемая для нормального развития поколения вредителя – +18-25 </w:t>
      </w:r>
      <w:r w:rsidR="00BE73C6" w:rsidRPr="00A97F0A">
        <w:rPr>
          <w:rFonts w:eastAsia="Calibri"/>
          <w:sz w:val="28"/>
          <w:szCs w:val="28"/>
          <w:vertAlign w:val="superscript"/>
        </w:rPr>
        <w:t>о</w:t>
      </w:r>
      <w:r w:rsidR="00BE73C6" w:rsidRPr="00A97F0A">
        <w:rPr>
          <w:rFonts w:eastAsia="Calibri"/>
          <w:sz w:val="28"/>
          <w:szCs w:val="28"/>
        </w:rPr>
        <w:t>С.</w:t>
      </w:r>
      <w:r w:rsidR="00BE73C6">
        <w:rPr>
          <w:rFonts w:eastAsia="Calibri"/>
          <w:sz w:val="28"/>
          <w:szCs w:val="28"/>
        </w:rPr>
        <w:t xml:space="preserve"> </w:t>
      </w:r>
      <w:r w:rsidRPr="007103ED">
        <w:rPr>
          <w:sz w:val="28"/>
          <w:szCs w:val="28"/>
        </w:rPr>
        <w:t xml:space="preserve">В зависимости от </w:t>
      </w:r>
      <w:r w:rsidR="00BE73C6" w:rsidRPr="00BE73C6">
        <w:rPr>
          <w:sz w:val="28"/>
          <w:szCs w:val="28"/>
        </w:rPr>
        <w:t>теплообеспеченности регион</w:t>
      </w:r>
      <w:r w:rsidR="00BE73C6">
        <w:rPr>
          <w:sz w:val="28"/>
          <w:szCs w:val="28"/>
        </w:rPr>
        <w:t>а</w:t>
      </w:r>
      <w:r w:rsidR="00BE73C6" w:rsidRPr="00BE73C6">
        <w:rPr>
          <w:sz w:val="28"/>
          <w:szCs w:val="28"/>
        </w:rPr>
        <w:t xml:space="preserve"> обитания </w:t>
      </w:r>
      <w:r>
        <w:rPr>
          <w:sz w:val="28"/>
          <w:szCs w:val="28"/>
        </w:rPr>
        <w:t>вредитель развивается в 1-3 поколениях</w:t>
      </w:r>
      <w:r w:rsidR="00BE73C6">
        <w:rPr>
          <w:sz w:val="28"/>
          <w:szCs w:val="28"/>
        </w:rPr>
        <w:t xml:space="preserve"> в течение года</w:t>
      </w:r>
      <w:r>
        <w:rPr>
          <w:sz w:val="28"/>
          <w:szCs w:val="28"/>
        </w:rPr>
        <w:t xml:space="preserve">. </w:t>
      </w:r>
    </w:p>
    <w:p w:rsidR="00BE73C6" w:rsidRDefault="00BE73C6" w:rsidP="00BE73C6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Зимуют имаго, как правило, массово, в сухих помещениях, а в естественных условиях – внутри крупных пней или трухлявых стволов (Жимерикин, Гулий, 2014; </w:t>
      </w:r>
      <w:r w:rsidRPr="00314B7E">
        <w:rPr>
          <w:sz w:val="28"/>
          <w:szCs w:val="28"/>
        </w:rPr>
        <w:t>Légaré et al., 2014</w:t>
      </w:r>
      <w:r>
        <w:rPr>
          <w:sz w:val="28"/>
          <w:szCs w:val="28"/>
        </w:rPr>
        <w:t>).</w:t>
      </w:r>
    </w:p>
    <w:p w:rsidR="00B445A7" w:rsidRDefault="00CB7CEE" w:rsidP="00CB7CEE">
      <w:pPr>
        <w:spacing w:line="276" w:lineRule="auto"/>
        <w:ind w:firstLine="709"/>
        <w:jc w:val="both"/>
        <w:rPr>
          <w:sz w:val="28"/>
          <w:szCs w:val="28"/>
        </w:rPr>
      </w:pPr>
      <w:r w:rsidRPr="00E91191">
        <w:rPr>
          <w:sz w:val="28"/>
          <w:szCs w:val="28"/>
        </w:rPr>
        <w:t>Выход из диапаузы наблюда</w:t>
      </w:r>
      <w:r>
        <w:rPr>
          <w:sz w:val="28"/>
          <w:szCs w:val="28"/>
        </w:rPr>
        <w:t>ется</w:t>
      </w:r>
      <w:r w:rsidRPr="00E91191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E91191">
        <w:rPr>
          <w:sz w:val="28"/>
          <w:szCs w:val="28"/>
        </w:rPr>
        <w:t xml:space="preserve"> III декад</w:t>
      </w:r>
      <w:r>
        <w:rPr>
          <w:sz w:val="28"/>
          <w:szCs w:val="28"/>
        </w:rPr>
        <w:t>ы</w:t>
      </w:r>
      <w:r w:rsidRPr="00E91191">
        <w:rPr>
          <w:sz w:val="28"/>
          <w:szCs w:val="28"/>
        </w:rPr>
        <w:t xml:space="preserve"> апреля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декаде мая, затем в течение 1-2 недель происходит дополнительное питание и только затем спаривание</w:t>
      </w:r>
      <w:r w:rsidRPr="00E9119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B445A7">
        <w:rPr>
          <w:sz w:val="28"/>
          <w:szCs w:val="28"/>
        </w:rPr>
        <w:t>П</w:t>
      </w:r>
      <w:r w:rsidR="00B445A7" w:rsidRPr="00B445A7">
        <w:rPr>
          <w:sz w:val="28"/>
          <w:szCs w:val="28"/>
        </w:rPr>
        <w:t xml:space="preserve">ри солнечной погоде и дневной температуре +6-8 </w:t>
      </w:r>
      <w:r w:rsidR="00B445A7">
        <w:rPr>
          <w:sz w:val="28"/>
          <w:szCs w:val="28"/>
        </w:rPr>
        <w:t>°</w:t>
      </w:r>
      <w:r w:rsidR="00B445A7" w:rsidRPr="00B445A7">
        <w:rPr>
          <w:sz w:val="28"/>
          <w:szCs w:val="28"/>
        </w:rPr>
        <w:t xml:space="preserve">С </w:t>
      </w:r>
      <w:r w:rsidR="00B445A7">
        <w:rPr>
          <w:sz w:val="28"/>
          <w:szCs w:val="28"/>
        </w:rPr>
        <w:t>можно наблюдать</w:t>
      </w:r>
      <w:r w:rsidR="00B445A7" w:rsidRPr="00B445A7">
        <w:rPr>
          <w:sz w:val="28"/>
          <w:szCs w:val="28"/>
        </w:rPr>
        <w:t xml:space="preserve"> выход имаго из мест зимовки</w:t>
      </w:r>
      <w:r w:rsidR="00EE626F">
        <w:rPr>
          <w:sz w:val="28"/>
          <w:szCs w:val="28"/>
        </w:rPr>
        <w:t xml:space="preserve"> и их активное передвижение</w:t>
      </w:r>
      <w:r w:rsidR="00B445A7" w:rsidRPr="00B445A7">
        <w:rPr>
          <w:sz w:val="28"/>
          <w:szCs w:val="28"/>
        </w:rPr>
        <w:t xml:space="preserve"> по стенам домов, заборам, но при </w:t>
      </w:r>
      <w:r w:rsidR="00EE626F">
        <w:rPr>
          <w:sz w:val="28"/>
          <w:szCs w:val="28"/>
        </w:rPr>
        <w:t>понижении температуры насекомые</w:t>
      </w:r>
      <w:r w:rsidR="00B445A7" w:rsidRPr="00B445A7">
        <w:rPr>
          <w:sz w:val="28"/>
          <w:szCs w:val="28"/>
        </w:rPr>
        <w:t xml:space="preserve"> вновь пря</w:t>
      </w:r>
      <w:r w:rsidR="00B445A7">
        <w:rPr>
          <w:sz w:val="28"/>
          <w:szCs w:val="28"/>
        </w:rPr>
        <w:t>чутся</w:t>
      </w:r>
      <w:r w:rsidR="00B445A7" w:rsidRPr="00B445A7">
        <w:rPr>
          <w:sz w:val="28"/>
          <w:szCs w:val="28"/>
        </w:rPr>
        <w:t>. Так может происходить периодически</w:t>
      </w:r>
      <w:r w:rsidR="00EE626F">
        <w:rPr>
          <w:sz w:val="28"/>
          <w:szCs w:val="28"/>
        </w:rPr>
        <w:t>,</w:t>
      </w:r>
      <w:r w:rsidR="00B445A7" w:rsidRPr="00B445A7">
        <w:rPr>
          <w:sz w:val="28"/>
          <w:szCs w:val="28"/>
        </w:rPr>
        <w:t xml:space="preserve"> до времени устойчивого подъёма температуры в ночные часы до +10-12 </w:t>
      </w:r>
      <w:r w:rsidR="00B445A7">
        <w:rPr>
          <w:sz w:val="28"/>
          <w:szCs w:val="28"/>
        </w:rPr>
        <w:t>°</w:t>
      </w:r>
      <w:r w:rsidR="00B445A7" w:rsidRPr="00B445A7">
        <w:rPr>
          <w:sz w:val="28"/>
          <w:szCs w:val="28"/>
        </w:rPr>
        <w:t>С</w:t>
      </w:r>
      <w:r w:rsidR="00B445A7">
        <w:rPr>
          <w:sz w:val="28"/>
          <w:szCs w:val="28"/>
        </w:rPr>
        <w:t xml:space="preserve"> и</w:t>
      </w:r>
      <w:r w:rsidR="00B445A7" w:rsidRPr="00B445A7">
        <w:rPr>
          <w:sz w:val="28"/>
          <w:szCs w:val="28"/>
        </w:rPr>
        <w:t xml:space="preserve"> р</w:t>
      </w:r>
      <w:r w:rsidR="00B445A7">
        <w:rPr>
          <w:sz w:val="28"/>
          <w:szCs w:val="28"/>
        </w:rPr>
        <w:t>аспускания листвы разных пород</w:t>
      </w:r>
      <w:r w:rsidR="00B445A7" w:rsidRPr="00B445A7">
        <w:rPr>
          <w:sz w:val="28"/>
          <w:szCs w:val="28"/>
        </w:rPr>
        <w:t>.</w:t>
      </w:r>
    </w:p>
    <w:p w:rsidR="00CB7CEE" w:rsidRDefault="00CB7CEE" w:rsidP="00CB7CE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 xml:space="preserve">амка откладывает яйца </w:t>
      </w:r>
      <w:r>
        <w:rPr>
          <w:rFonts w:eastAsia="Calibri"/>
          <w:sz w:val="28"/>
          <w:szCs w:val="28"/>
        </w:rPr>
        <w:t>поэтапно</w:t>
      </w:r>
      <w:r>
        <w:rPr>
          <w:sz w:val="28"/>
          <w:szCs w:val="28"/>
        </w:rPr>
        <w:t xml:space="preserve">, </w:t>
      </w:r>
      <w:r>
        <w:rPr>
          <w:rFonts w:eastAsia="Calibri"/>
          <w:sz w:val="28"/>
          <w:szCs w:val="28"/>
        </w:rPr>
        <w:t>по</w:t>
      </w:r>
      <w:r w:rsidRPr="00A97F0A">
        <w:rPr>
          <w:rFonts w:eastAsia="Calibri"/>
          <w:sz w:val="28"/>
          <w:szCs w:val="28"/>
        </w:rPr>
        <w:t xml:space="preserve"> </w:t>
      </w:r>
      <w:r w:rsidR="00B445A7">
        <w:rPr>
          <w:rFonts w:eastAsia="Calibri"/>
          <w:sz w:val="28"/>
          <w:szCs w:val="28"/>
        </w:rPr>
        <w:t>15-40</w:t>
      </w:r>
      <w:r w:rsidRPr="00A97F0A">
        <w:rPr>
          <w:rFonts w:eastAsia="Calibri"/>
          <w:sz w:val="28"/>
          <w:szCs w:val="28"/>
        </w:rPr>
        <w:t xml:space="preserve"> яиц</w:t>
      </w:r>
      <w:r>
        <w:rPr>
          <w:rFonts w:eastAsia="Calibri"/>
          <w:sz w:val="28"/>
          <w:szCs w:val="28"/>
        </w:rPr>
        <w:t xml:space="preserve"> за раз с интервалом 5</w:t>
      </w:r>
      <w:r w:rsidR="00B445A7">
        <w:rPr>
          <w:rFonts w:eastAsia="Calibri"/>
          <w:sz w:val="28"/>
          <w:szCs w:val="28"/>
        </w:rPr>
        <w:t>-</w:t>
      </w:r>
      <w:r>
        <w:rPr>
          <w:rFonts w:eastAsia="Calibri"/>
          <w:sz w:val="28"/>
          <w:szCs w:val="28"/>
        </w:rPr>
        <w:t>14 дней</w:t>
      </w:r>
      <w:r w:rsidR="00C76FF7">
        <w:rPr>
          <w:rFonts w:eastAsia="Calibri"/>
          <w:sz w:val="28"/>
          <w:szCs w:val="28"/>
        </w:rPr>
        <w:t>,</w:t>
      </w:r>
      <w:r w:rsidR="00C76FF7" w:rsidRPr="00C76FF7">
        <w:rPr>
          <w:rFonts w:eastAsia="Calibri"/>
          <w:sz w:val="28"/>
          <w:szCs w:val="28"/>
        </w:rPr>
        <w:t xml:space="preserve"> при этом яйцекладка растягивается на 2-3 месяца</w:t>
      </w:r>
      <w:r w:rsidRPr="00C76FF7">
        <w:rPr>
          <w:rFonts w:eastAsia="Calibri"/>
          <w:sz w:val="28"/>
          <w:szCs w:val="28"/>
        </w:rPr>
        <w:t xml:space="preserve">. </w:t>
      </w:r>
      <w:r w:rsidR="00C76FF7" w:rsidRPr="00AE59BA">
        <w:rPr>
          <w:sz w:val="28"/>
          <w:szCs w:val="28"/>
        </w:rPr>
        <w:t xml:space="preserve">Общая плодовитость самок </w:t>
      </w:r>
      <w:r w:rsidR="00C76FF7">
        <w:rPr>
          <w:sz w:val="28"/>
          <w:szCs w:val="28"/>
        </w:rPr>
        <w:t>250-</w:t>
      </w:r>
      <w:r w:rsidR="00C76FF7" w:rsidRPr="007103ED">
        <w:rPr>
          <w:sz w:val="28"/>
          <w:szCs w:val="28"/>
        </w:rPr>
        <w:t>300</w:t>
      </w:r>
      <w:r w:rsidR="00C76FF7">
        <w:rPr>
          <w:sz w:val="28"/>
          <w:szCs w:val="28"/>
        </w:rPr>
        <w:t xml:space="preserve"> яиц </w:t>
      </w:r>
      <w:r>
        <w:rPr>
          <w:sz w:val="28"/>
          <w:szCs w:val="28"/>
        </w:rPr>
        <w:t>(</w:t>
      </w:r>
      <w:r w:rsidRPr="00314B7E">
        <w:rPr>
          <w:sz w:val="28"/>
          <w:szCs w:val="28"/>
        </w:rPr>
        <w:t>Nielsen, 2008</w:t>
      </w:r>
      <w:r>
        <w:rPr>
          <w:sz w:val="28"/>
          <w:szCs w:val="28"/>
        </w:rPr>
        <w:t xml:space="preserve">). </w:t>
      </w:r>
      <w:r w:rsidRPr="00A97F0A">
        <w:rPr>
          <w:rFonts w:eastAsia="Calibri"/>
          <w:sz w:val="28"/>
          <w:szCs w:val="28"/>
        </w:rPr>
        <w:t xml:space="preserve">Созревание яиц </w:t>
      </w:r>
      <w:r w:rsidRPr="007103ED">
        <w:rPr>
          <w:rFonts w:eastAsia="Calibri"/>
          <w:sz w:val="28"/>
          <w:szCs w:val="28"/>
        </w:rPr>
        <w:t>длится</w:t>
      </w:r>
      <w:r>
        <w:rPr>
          <w:rFonts w:eastAsia="Calibri"/>
          <w:sz w:val="28"/>
          <w:szCs w:val="28"/>
        </w:rPr>
        <w:t xml:space="preserve"> 5</w:t>
      </w:r>
      <w:r w:rsidRPr="007103ED">
        <w:rPr>
          <w:rFonts w:eastAsia="Calibri"/>
          <w:sz w:val="28"/>
          <w:szCs w:val="28"/>
        </w:rPr>
        <w:t>-</w:t>
      </w:r>
      <w:r w:rsidRPr="00A97F0A">
        <w:rPr>
          <w:rFonts w:eastAsia="Calibri"/>
          <w:sz w:val="28"/>
          <w:szCs w:val="28"/>
        </w:rPr>
        <w:t xml:space="preserve">7 дней.  </w:t>
      </w:r>
      <w:r>
        <w:rPr>
          <w:rFonts w:eastAsia="Calibri"/>
          <w:sz w:val="28"/>
          <w:szCs w:val="28"/>
        </w:rPr>
        <w:t>Установлена продолжительность</w:t>
      </w:r>
      <w:r w:rsidRPr="00A97F0A">
        <w:rPr>
          <w:rFonts w:eastAsia="Calibri"/>
          <w:sz w:val="28"/>
          <w:szCs w:val="28"/>
        </w:rPr>
        <w:t xml:space="preserve"> развития личиночных стадий</w:t>
      </w:r>
      <w:r>
        <w:rPr>
          <w:rFonts w:eastAsia="Calibri"/>
          <w:sz w:val="28"/>
          <w:szCs w:val="28"/>
        </w:rPr>
        <w:t>:</w:t>
      </w:r>
      <w:r w:rsidRPr="00A97F0A">
        <w:rPr>
          <w:rFonts w:eastAsia="Calibri"/>
          <w:sz w:val="28"/>
          <w:szCs w:val="28"/>
        </w:rPr>
        <w:t xml:space="preserve"> I возраст </w:t>
      </w:r>
      <w:r>
        <w:rPr>
          <w:rFonts w:eastAsia="Calibri"/>
          <w:sz w:val="28"/>
          <w:szCs w:val="28"/>
        </w:rPr>
        <w:t>– 3-</w:t>
      </w:r>
      <w:r w:rsidRPr="00A97F0A">
        <w:rPr>
          <w:rFonts w:eastAsia="Calibri"/>
          <w:sz w:val="28"/>
          <w:szCs w:val="28"/>
        </w:rPr>
        <w:t>4 дня</w:t>
      </w:r>
      <w:r>
        <w:rPr>
          <w:rFonts w:eastAsia="Calibri"/>
          <w:sz w:val="28"/>
          <w:szCs w:val="28"/>
        </w:rPr>
        <w:t>,</w:t>
      </w:r>
      <w:r w:rsidRPr="00A97F0A">
        <w:rPr>
          <w:rFonts w:eastAsia="Calibri"/>
          <w:sz w:val="28"/>
          <w:szCs w:val="28"/>
        </w:rPr>
        <w:t xml:space="preserve"> последующие </w:t>
      </w:r>
      <w:r>
        <w:rPr>
          <w:rFonts w:eastAsia="Calibri"/>
          <w:sz w:val="28"/>
          <w:szCs w:val="28"/>
        </w:rPr>
        <w:t xml:space="preserve">возраста (со </w:t>
      </w:r>
      <w:r>
        <w:rPr>
          <w:rFonts w:eastAsia="Calibri"/>
          <w:sz w:val="28"/>
          <w:szCs w:val="28"/>
          <w:lang w:val="en-US"/>
        </w:rPr>
        <w:t>II</w:t>
      </w:r>
      <w:r>
        <w:rPr>
          <w:rFonts w:eastAsia="Calibri"/>
          <w:sz w:val="28"/>
          <w:szCs w:val="28"/>
        </w:rPr>
        <w:t xml:space="preserve"> по </w:t>
      </w:r>
      <w:r>
        <w:rPr>
          <w:rFonts w:eastAsia="Calibri"/>
          <w:sz w:val="28"/>
          <w:szCs w:val="28"/>
          <w:lang w:val="en-US"/>
        </w:rPr>
        <w:t>V</w:t>
      </w:r>
      <w:r>
        <w:rPr>
          <w:rFonts w:eastAsia="Calibri"/>
          <w:sz w:val="28"/>
          <w:szCs w:val="28"/>
        </w:rPr>
        <w:t>)</w:t>
      </w:r>
      <w:r w:rsidRPr="00A97F0A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–</w:t>
      </w:r>
      <w:r w:rsidRPr="00A97F0A">
        <w:rPr>
          <w:rFonts w:eastAsia="Calibri"/>
          <w:sz w:val="28"/>
          <w:szCs w:val="28"/>
        </w:rPr>
        <w:t xml:space="preserve"> от 8 до 12 дней.</w:t>
      </w:r>
      <w:r>
        <w:rPr>
          <w:rFonts w:eastAsia="Calibri"/>
          <w:sz w:val="28"/>
          <w:szCs w:val="28"/>
        </w:rPr>
        <w:t xml:space="preserve"> Таким образом, о</w:t>
      </w:r>
      <w:r w:rsidRPr="00A97F0A">
        <w:rPr>
          <w:rFonts w:eastAsia="Calibri"/>
          <w:sz w:val="28"/>
          <w:szCs w:val="28"/>
        </w:rPr>
        <w:t>дно</w:t>
      </w:r>
      <w:r>
        <w:rPr>
          <w:rFonts w:eastAsia="Calibri"/>
          <w:sz w:val="28"/>
          <w:szCs w:val="28"/>
        </w:rPr>
        <w:t xml:space="preserve"> </w:t>
      </w:r>
      <w:r w:rsidRPr="00A97F0A">
        <w:rPr>
          <w:rFonts w:eastAsia="Calibri"/>
          <w:sz w:val="28"/>
          <w:szCs w:val="28"/>
        </w:rPr>
        <w:t>поколение мр</w:t>
      </w:r>
      <w:r>
        <w:rPr>
          <w:rFonts w:eastAsia="Calibri"/>
          <w:sz w:val="28"/>
          <w:szCs w:val="28"/>
        </w:rPr>
        <w:t>аморного клопа развивается 40-</w:t>
      </w:r>
      <w:r w:rsidRPr="00A97F0A">
        <w:rPr>
          <w:rFonts w:eastAsia="Calibri"/>
          <w:sz w:val="28"/>
          <w:szCs w:val="28"/>
        </w:rPr>
        <w:t>50 дней.</w:t>
      </w:r>
    </w:p>
    <w:p w:rsidR="00CB7CEE" w:rsidRDefault="00CB7CEE" w:rsidP="00CB7CEE">
      <w:pPr>
        <w:spacing w:line="276" w:lineRule="auto"/>
        <w:ind w:firstLine="709"/>
        <w:jc w:val="both"/>
        <w:rPr>
          <w:sz w:val="28"/>
          <w:szCs w:val="28"/>
        </w:rPr>
      </w:pPr>
    </w:p>
    <w:p w:rsidR="00EE626F" w:rsidRDefault="00EE626F" w:rsidP="00EE626F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4E1450">
        <w:rPr>
          <w:rFonts w:eastAsia="Calibri"/>
          <w:sz w:val="28"/>
          <w:szCs w:val="28"/>
        </w:rPr>
        <w:t>В дневные часы, особенно в солнечную погоду, имаго клопа могут многократно перелетать с одного растения на другое, порой на большие расстояния. К сумеркам двигательная активность заметно снижается, но может происходить целенаправленный полёт к источникам света, вокруг которых клопы могут подолгу с жужжанием кружить.</w:t>
      </w:r>
    </w:p>
    <w:p w:rsidR="00EE626F" w:rsidRPr="004E1450" w:rsidRDefault="00EE626F" w:rsidP="00EE626F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</w:p>
    <w:p w:rsidR="00CB7CEE" w:rsidRDefault="00CB7CEE" w:rsidP="00CB7CEE">
      <w:pPr>
        <w:spacing w:line="276" w:lineRule="auto"/>
        <w:ind w:firstLine="709"/>
        <w:jc w:val="both"/>
        <w:rPr>
          <w:sz w:val="28"/>
          <w:szCs w:val="28"/>
        </w:rPr>
      </w:pPr>
      <w:r w:rsidRPr="00373FBA">
        <w:rPr>
          <w:b/>
          <w:sz w:val="28"/>
          <w:szCs w:val="28"/>
        </w:rPr>
        <w:t>Пути распространения</w:t>
      </w:r>
      <w:r w:rsidRPr="00373FBA">
        <w:rPr>
          <w:sz w:val="28"/>
          <w:szCs w:val="28"/>
        </w:rPr>
        <w:t xml:space="preserve">. Распространяется </w:t>
      </w:r>
      <w:r w:rsidR="00FD2C9C">
        <w:rPr>
          <w:sz w:val="28"/>
          <w:szCs w:val="28"/>
        </w:rPr>
        <w:t>с помощью</w:t>
      </w:r>
      <w:r w:rsidRPr="00373FBA">
        <w:rPr>
          <w:sz w:val="28"/>
          <w:szCs w:val="28"/>
        </w:rPr>
        <w:t xml:space="preserve"> самостоятельны</w:t>
      </w:r>
      <w:r w:rsidR="00FD2C9C">
        <w:rPr>
          <w:sz w:val="28"/>
          <w:szCs w:val="28"/>
        </w:rPr>
        <w:t>х</w:t>
      </w:r>
      <w:r w:rsidRPr="00373FBA">
        <w:rPr>
          <w:sz w:val="28"/>
          <w:szCs w:val="28"/>
        </w:rPr>
        <w:t xml:space="preserve"> </w:t>
      </w:r>
      <w:r w:rsidR="00FD2C9C">
        <w:rPr>
          <w:sz w:val="28"/>
          <w:szCs w:val="28"/>
        </w:rPr>
        <w:t>пере</w:t>
      </w:r>
      <w:r w:rsidRPr="00373FBA">
        <w:rPr>
          <w:sz w:val="28"/>
          <w:szCs w:val="28"/>
        </w:rPr>
        <w:t>лето</w:t>
      </w:r>
      <w:r w:rsidR="00FD2C9C">
        <w:rPr>
          <w:sz w:val="28"/>
          <w:szCs w:val="28"/>
        </w:rPr>
        <w:t>в</w:t>
      </w:r>
      <w:r w:rsidRPr="00373FBA">
        <w:rPr>
          <w:sz w:val="28"/>
          <w:szCs w:val="28"/>
        </w:rPr>
        <w:t xml:space="preserve"> и транспортными потоками (Légaré et al., 2014, Malumphy, Eyre, 2011): со свежими овощами и фруктами, срезанными цветами, посадочным материалом</w:t>
      </w:r>
      <w:r w:rsidR="001F205F">
        <w:rPr>
          <w:sz w:val="28"/>
          <w:szCs w:val="28"/>
        </w:rPr>
        <w:t>,</w:t>
      </w:r>
      <w:r w:rsidR="001F205F" w:rsidRPr="001F205F">
        <w:rPr>
          <w:sz w:val="28"/>
          <w:szCs w:val="28"/>
        </w:rPr>
        <w:t xml:space="preserve"> </w:t>
      </w:r>
      <w:r w:rsidR="001F205F">
        <w:rPr>
          <w:sz w:val="28"/>
          <w:szCs w:val="28"/>
        </w:rPr>
        <w:t>но наиболее вероятно – с</w:t>
      </w:r>
      <w:r w:rsidR="001F205F" w:rsidRPr="00373FBA">
        <w:rPr>
          <w:sz w:val="28"/>
          <w:szCs w:val="28"/>
        </w:rPr>
        <w:t xml:space="preserve"> </w:t>
      </w:r>
      <w:r w:rsidR="001F205F" w:rsidRPr="00B003CF">
        <w:rPr>
          <w:sz w:val="28"/>
          <w:szCs w:val="28"/>
        </w:rPr>
        <w:t>контейнерами, упакованным древесным материалом, транспортными сред</w:t>
      </w:r>
      <w:r w:rsidR="001F205F">
        <w:rPr>
          <w:sz w:val="28"/>
          <w:szCs w:val="28"/>
        </w:rPr>
        <w:t>ствами, оборудованием.</w:t>
      </w:r>
      <w:r w:rsidRPr="00373FBA">
        <w:rPr>
          <w:sz w:val="28"/>
          <w:szCs w:val="28"/>
        </w:rPr>
        <w:t xml:space="preserve"> </w:t>
      </w:r>
      <w:r w:rsidR="001B0EBD" w:rsidRPr="00E42E11">
        <w:rPr>
          <w:sz w:val="28"/>
          <w:szCs w:val="28"/>
        </w:rPr>
        <w:t>Высокая степень риска может наблюдаться при ввозе машин,</w:t>
      </w:r>
      <w:r w:rsidR="001B0EBD">
        <w:rPr>
          <w:sz w:val="28"/>
          <w:szCs w:val="28"/>
        </w:rPr>
        <w:t xml:space="preserve"> </w:t>
      </w:r>
      <w:r w:rsidR="001B0EBD" w:rsidRPr="00E42E11">
        <w:rPr>
          <w:sz w:val="28"/>
          <w:szCs w:val="28"/>
        </w:rPr>
        <w:t>оборудования, транспортных средств. Умеренную степень риска</w:t>
      </w:r>
      <w:r w:rsidR="001B0EBD">
        <w:rPr>
          <w:sz w:val="28"/>
          <w:szCs w:val="28"/>
        </w:rPr>
        <w:t xml:space="preserve"> </w:t>
      </w:r>
      <w:r w:rsidR="001B0EBD" w:rsidRPr="00E42E11">
        <w:rPr>
          <w:sz w:val="28"/>
          <w:szCs w:val="28"/>
        </w:rPr>
        <w:t>представляют контейнеры, плодоовощная продукция и срезанные цветы.</w:t>
      </w:r>
    </w:p>
    <w:p w:rsidR="001B0EBD" w:rsidRPr="00881857" w:rsidRDefault="001B0EBD" w:rsidP="00CB7CEE">
      <w:pPr>
        <w:spacing w:line="276" w:lineRule="auto"/>
        <w:ind w:firstLine="709"/>
        <w:jc w:val="both"/>
        <w:rPr>
          <w:sz w:val="28"/>
          <w:szCs w:val="28"/>
        </w:rPr>
      </w:pPr>
      <w:r w:rsidRPr="00E42E11">
        <w:rPr>
          <w:sz w:val="28"/>
          <w:szCs w:val="28"/>
        </w:rPr>
        <w:t>Угроза заноса вредителя прежде всего происходит из стран широкого</w:t>
      </w:r>
      <w:r>
        <w:rPr>
          <w:sz w:val="28"/>
          <w:szCs w:val="28"/>
        </w:rPr>
        <w:t xml:space="preserve"> </w:t>
      </w:r>
      <w:r w:rsidRPr="00E42E11">
        <w:rPr>
          <w:sz w:val="28"/>
          <w:szCs w:val="28"/>
        </w:rPr>
        <w:t>его распространения – Японии, Кореи, Китая и Тайваня. Кроме этого,</w:t>
      </w:r>
      <w:r>
        <w:rPr>
          <w:sz w:val="28"/>
          <w:szCs w:val="28"/>
        </w:rPr>
        <w:t xml:space="preserve"> </w:t>
      </w:r>
      <w:r w:rsidRPr="00E42E11">
        <w:rPr>
          <w:sz w:val="28"/>
          <w:szCs w:val="28"/>
        </w:rPr>
        <w:t xml:space="preserve">появившиеся очаги вредителя в США и </w:t>
      </w:r>
      <w:r>
        <w:rPr>
          <w:sz w:val="28"/>
          <w:szCs w:val="28"/>
        </w:rPr>
        <w:t xml:space="preserve">Европе </w:t>
      </w:r>
      <w:r w:rsidRPr="00E42E11">
        <w:rPr>
          <w:sz w:val="28"/>
          <w:szCs w:val="28"/>
        </w:rPr>
        <w:t>создают дополнительную угрозу появлени</w:t>
      </w:r>
      <w:r>
        <w:rPr>
          <w:sz w:val="28"/>
          <w:szCs w:val="28"/>
        </w:rPr>
        <w:t>я</w:t>
      </w:r>
      <w:r w:rsidRPr="00E42E11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0F1E2F">
        <w:rPr>
          <w:sz w:val="28"/>
          <w:szCs w:val="28"/>
        </w:rPr>
        <w:t>оричнево-мраморн</w:t>
      </w:r>
      <w:r>
        <w:rPr>
          <w:sz w:val="28"/>
          <w:szCs w:val="28"/>
        </w:rPr>
        <w:t>ого</w:t>
      </w:r>
      <w:r w:rsidRPr="000F1E2F">
        <w:rPr>
          <w:sz w:val="28"/>
          <w:szCs w:val="28"/>
        </w:rPr>
        <w:t xml:space="preserve"> клоп</w:t>
      </w:r>
      <w:r>
        <w:rPr>
          <w:sz w:val="28"/>
          <w:szCs w:val="28"/>
        </w:rPr>
        <w:t>а</w:t>
      </w:r>
      <w:r w:rsidRPr="00E42E11">
        <w:rPr>
          <w:sz w:val="28"/>
          <w:szCs w:val="28"/>
        </w:rPr>
        <w:t xml:space="preserve"> на территории Р</w:t>
      </w:r>
      <w:r>
        <w:rPr>
          <w:sz w:val="28"/>
          <w:szCs w:val="28"/>
        </w:rPr>
        <w:t xml:space="preserve">оссийской </w:t>
      </w:r>
      <w:r w:rsidRPr="00E42E11">
        <w:rPr>
          <w:sz w:val="28"/>
          <w:szCs w:val="28"/>
        </w:rPr>
        <w:t>Ф</w:t>
      </w:r>
      <w:r>
        <w:rPr>
          <w:sz w:val="28"/>
          <w:szCs w:val="28"/>
        </w:rPr>
        <w:t>едерации</w:t>
      </w:r>
      <w:r w:rsidRPr="00E42E11">
        <w:rPr>
          <w:sz w:val="28"/>
          <w:szCs w:val="28"/>
        </w:rPr>
        <w:t>.</w:t>
      </w:r>
    </w:p>
    <w:p w:rsidR="00CB7CEE" w:rsidRDefault="00CB7CEE" w:rsidP="00CB7CEE">
      <w:pPr>
        <w:spacing w:line="276" w:lineRule="auto"/>
        <w:ind w:firstLine="709"/>
      </w:pPr>
    </w:p>
    <w:p w:rsidR="009B5323" w:rsidRDefault="009B5323" w:rsidP="00176BD0">
      <w:pPr>
        <w:spacing w:line="276" w:lineRule="auto"/>
        <w:ind w:firstLine="709"/>
        <w:jc w:val="both"/>
        <w:rPr>
          <w:sz w:val="28"/>
          <w:szCs w:val="28"/>
        </w:rPr>
      </w:pPr>
      <w:r w:rsidRPr="00065A42">
        <w:rPr>
          <w:b/>
          <w:sz w:val="28"/>
          <w:szCs w:val="28"/>
        </w:rPr>
        <w:t>Симптомы повреждени</w:t>
      </w:r>
      <w:r w:rsidR="00881857">
        <w:rPr>
          <w:b/>
          <w:sz w:val="28"/>
          <w:szCs w:val="28"/>
        </w:rPr>
        <w:t>й</w:t>
      </w:r>
      <w:r>
        <w:rPr>
          <w:b/>
          <w:sz w:val="28"/>
          <w:szCs w:val="28"/>
        </w:rPr>
        <w:t xml:space="preserve">. </w:t>
      </w:r>
      <w:r w:rsidR="00EE626F">
        <w:rPr>
          <w:sz w:val="28"/>
          <w:szCs w:val="28"/>
        </w:rPr>
        <w:t>Может питаться</w:t>
      </w:r>
      <w:r w:rsidR="00176BD0">
        <w:rPr>
          <w:sz w:val="28"/>
          <w:szCs w:val="28"/>
        </w:rPr>
        <w:t xml:space="preserve"> </w:t>
      </w:r>
      <w:r w:rsidR="00EE626F">
        <w:rPr>
          <w:sz w:val="28"/>
          <w:szCs w:val="28"/>
        </w:rPr>
        <w:t>на листьях и</w:t>
      </w:r>
      <w:r w:rsidR="00EE626F" w:rsidRPr="00906429">
        <w:rPr>
          <w:sz w:val="28"/>
          <w:szCs w:val="28"/>
        </w:rPr>
        <w:t xml:space="preserve"> </w:t>
      </w:r>
      <w:r w:rsidR="00EE626F">
        <w:rPr>
          <w:sz w:val="28"/>
          <w:szCs w:val="28"/>
        </w:rPr>
        <w:t>молодых ветвях, но предпочитает незрелые плоды</w:t>
      </w:r>
      <w:r w:rsidR="00176BD0">
        <w:rPr>
          <w:sz w:val="28"/>
          <w:szCs w:val="28"/>
        </w:rPr>
        <w:t>. Клоп прокалывает поверхность плода, в результате чего в месте прокола образуется некроз, опробковение, под кожицей – сухая ватообразная ткань,</w:t>
      </w:r>
      <w:r w:rsidR="00EE626F">
        <w:rPr>
          <w:sz w:val="28"/>
          <w:szCs w:val="28"/>
        </w:rPr>
        <w:t xml:space="preserve"> развиваются бактериозы мягких тканей плода,</w:t>
      </w:r>
      <w:r w:rsidR="00176BD0">
        <w:rPr>
          <w:sz w:val="28"/>
          <w:szCs w:val="28"/>
        </w:rPr>
        <w:t xml:space="preserve"> вкус плодов ухудшается, поверхность становится бугристой (рис. </w:t>
      </w:r>
      <w:r w:rsidR="00CB7CEE">
        <w:rPr>
          <w:sz w:val="28"/>
          <w:szCs w:val="28"/>
        </w:rPr>
        <w:t>9-1</w:t>
      </w:r>
      <w:r w:rsidR="00B666D0">
        <w:rPr>
          <w:sz w:val="28"/>
          <w:szCs w:val="28"/>
        </w:rPr>
        <w:t>6</w:t>
      </w:r>
      <w:r w:rsidR="00176BD0" w:rsidRPr="00FF1AA2">
        <w:rPr>
          <w:sz w:val="28"/>
          <w:szCs w:val="28"/>
        </w:rPr>
        <w:t>)</w:t>
      </w:r>
      <w:r w:rsidR="00CB7CEE">
        <w:rPr>
          <w:sz w:val="28"/>
          <w:szCs w:val="28"/>
        </w:rPr>
        <w:t>,</w:t>
      </w:r>
      <w:r w:rsidR="00CB7CEE" w:rsidRPr="00CB7CEE">
        <w:rPr>
          <w:sz w:val="28"/>
          <w:szCs w:val="28"/>
        </w:rPr>
        <w:t xml:space="preserve"> </w:t>
      </w:r>
      <w:r w:rsidR="00CB7CEE">
        <w:rPr>
          <w:sz w:val="28"/>
          <w:szCs w:val="28"/>
        </w:rPr>
        <w:t>у зерновых и орехоплодных перестают развиваться</w:t>
      </w:r>
      <w:r w:rsidR="00EE626F" w:rsidRPr="00EE626F">
        <w:rPr>
          <w:sz w:val="28"/>
          <w:szCs w:val="28"/>
        </w:rPr>
        <w:t xml:space="preserve"> </w:t>
      </w:r>
      <w:r w:rsidR="00EE626F">
        <w:rPr>
          <w:sz w:val="28"/>
          <w:szCs w:val="28"/>
        </w:rPr>
        <w:t>зерновки и ядра орехов</w:t>
      </w:r>
      <w:r w:rsidR="00176BD0" w:rsidRPr="00FF1AA2">
        <w:rPr>
          <w:sz w:val="28"/>
          <w:szCs w:val="28"/>
        </w:rPr>
        <w:t>.</w:t>
      </w:r>
      <w:r w:rsidR="00176BD0">
        <w:rPr>
          <w:sz w:val="28"/>
          <w:szCs w:val="28"/>
        </w:rPr>
        <w:t xml:space="preserve"> Это связано с выделением в растительные ткани пищеварительных ферментов клопа </w:t>
      </w:r>
      <w:r w:rsidR="00855993">
        <w:rPr>
          <w:sz w:val="28"/>
          <w:szCs w:val="28"/>
        </w:rPr>
        <w:t>(</w:t>
      </w:r>
      <w:r w:rsidR="00314B7E" w:rsidRPr="00314B7E">
        <w:rPr>
          <w:sz w:val="28"/>
          <w:szCs w:val="28"/>
        </w:rPr>
        <w:t>Nielsen, 2008</w:t>
      </w:r>
      <w:r w:rsidR="00855993">
        <w:rPr>
          <w:sz w:val="28"/>
          <w:szCs w:val="28"/>
        </w:rPr>
        <w:t>)</w:t>
      </w:r>
      <w:r w:rsidR="00176BD0">
        <w:rPr>
          <w:sz w:val="28"/>
          <w:szCs w:val="28"/>
        </w:rPr>
        <w:t>. В Абхазии отмечены случаи усыхания деревьев цитрусовых культур вследствие повреждений этим вредителем.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7"/>
        <w:gridCol w:w="216"/>
        <w:gridCol w:w="4688"/>
      </w:tblGrid>
      <w:tr w:rsidR="0019020C" w:rsidRPr="00E1326E" w:rsidTr="00B666D0">
        <w:tc>
          <w:tcPr>
            <w:tcW w:w="4890" w:type="dxa"/>
            <w:gridSpan w:val="2"/>
          </w:tcPr>
          <w:p w:rsidR="00881857" w:rsidRPr="00E1326E" w:rsidRDefault="00881857" w:rsidP="0009107B">
            <w:pPr>
              <w:jc w:val="center"/>
              <w:rPr>
                <w:highlight w:val="yellow"/>
              </w:rPr>
            </w:pPr>
            <w:r w:rsidRPr="003B4058">
              <w:rPr>
                <w:noProof/>
                <w:lang w:eastAsia="ru-RU"/>
              </w:rPr>
              <w:lastRenderedPageBreak/>
              <w:drawing>
                <wp:inline distT="0" distB="0" distL="0" distR="0" wp14:anchorId="7FBEBDD9" wp14:editId="53862172">
                  <wp:extent cx="2468876" cy="2828260"/>
                  <wp:effectExtent l="0" t="0" r="8255" b="0"/>
                  <wp:docPr id="61470" name="Рисунок 61470" descr="F:\НАТАША\My RESEARCH\НОВЫЕ ВИДЫ\Мраморный клоп\Фото с телефона\IMG-20160621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НАТАША\My RESEARCH\НОВЫЕ ВИДЫ\Мраморный клоп\Фото с телефона\IMG-20160621-WA0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25" b="25971"/>
                          <a:stretch/>
                        </pic:blipFill>
                        <pic:spPr bwMode="auto">
                          <a:xfrm>
                            <a:off x="0" y="0"/>
                            <a:ext cx="2483986" cy="2845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dxa"/>
          </w:tcPr>
          <w:p w:rsidR="00881857" w:rsidRPr="00E1326E" w:rsidRDefault="00881857" w:rsidP="0009107B">
            <w:pPr>
              <w:jc w:val="center"/>
              <w:rPr>
                <w:highlight w:val="yellow"/>
              </w:rPr>
            </w:pPr>
            <w:r w:rsidRPr="003B4058">
              <w:rPr>
                <w:noProof/>
                <w:lang w:eastAsia="ru-RU"/>
              </w:rPr>
              <w:drawing>
                <wp:inline distT="0" distB="0" distL="0" distR="0" wp14:anchorId="5BBDF6BE" wp14:editId="21AFB92F">
                  <wp:extent cx="2768349" cy="2823842"/>
                  <wp:effectExtent l="0" t="0" r="0" b="0"/>
                  <wp:docPr id="61471" name="Рисунок 61471" descr="F:\НАТАША\АТЛАС по кост и семеч\РИСУНКИ-ФОТО\Мраморный клоп, повреждения перс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НАТАША\АТЛАС по кост и семеч\РИСУНКИ-ФОТО\Мраморный клоп, повреждения персик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25" t="15739" r="8876" b="29622"/>
                          <a:stretch/>
                        </pic:blipFill>
                        <pic:spPr bwMode="auto">
                          <a:xfrm>
                            <a:off x="0" y="0"/>
                            <a:ext cx="2798036" cy="2854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20C" w:rsidRPr="005B7BA8" w:rsidTr="00B666D0">
        <w:tc>
          <w:tcPr>
            <w:tcW w:w="4890" w:type="dxa"/>
            <w:gridSpan w:val="2"/>
          </w:tcPr>
          <w:p w:rsidR="00881857" w:rsidRPr="003B4058" w:rsidRDefault="00881857" w:rsidP="0009107B">
            <w:pPr>
              <w:jc w:val="center"/>
            </w:pPr>
            <w:r w:rsidRPr="003B4058">
              <w:t xml:space="preserve">Рис. </w:t>
            </w:r>
            <w:r>
              <w:t>9.</w:t>
            </w:r>
            <w:r w:rsidRPr="003B4058">
              <w:t xml:space="preserve"> Повреждение плодов груши </w:t>
            </w:r>
            <w:r w:rsidR="00EE626F">
              <w:t>коричнево-</w:t>
            </w:r>
            <w:r>
              <w:t>мраморным клопом</w:t>
            </w:r>
          </w:p>
        </w:tc>
        <w:tc>
          <w:tcPr>
            <w:tcW w:w="4681" w:type="dxa"/>
          </w:tcPr>
          <w:p w:rsidR="00881857" w:rsidRPr="003B4058" w:rsidRDefault="00881857" w:rsidP="0009107B">
            <w:pPr>
              <w:jc w:val="center"/>
            </w:pPr>
            <w:r w:rsidRPr="003B4058">
              <w:t xml:space="preserve">Рис. </w:t>
            </w:r>
            <w:r>
              <w:t>10</w:t>
            </w:r>
            <w:r w:rsidRPr="003B4058">
              <w:t xml:space="preserve">. Повреждение плодов персика </w:t>
            </w:r>
            <w:r w:rsidR="00977ACB">
              <w:t xml:space="preserve">коричнево-мраморным </w:t>
            </w:r>
            <w:r>
              <w:t>клопом</w:t>
            </w:r>
          </w:p>
        </w:tc>
      </w:tr>
      <w:tr w:rsidR="00B666D0" w:rsidRPr="00E1326E" w:rsidTr="00B666D0">
        <w:tc>
          <w:tcPr>
            <w:tcW w:w="4674" w:type="dxa"/>
            <w:vAlign w:val="center"/>
          </w:tcPr>
          <w:p w:rsidR="00B666D0" w:rsidRDefault="00B666D0" w:rsidP="00B666D0">
            <w:pPr>
              <w:jc w:val="center"/>
            </w:pPr>
            <w:r w:rsidRPr="0019020C">
              <w:rPr>
                <w:noProof/>
                <w:lang w:eastAsia="ru-RU"/>
              </w:rPr>
              <w:drawing>
                <wp:inline distT="0" distB="0" distL="0" distR="0" wp14:anchorId="3670541C" wp14:editId="0E57763D">
                  <wp:extent cx="2071020" cy="2760670"/>
                  <wp:effectExtent l="0" t="0" r="5715" b="1905"/>
                  <wp:docPr id="22" name="Рисунок 22" descr="H:\НАТАША\Домашняя\Печатные труды\2018-Клоп, МСХ\на виноград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НАТАША\Домашняя\Печатные труды\2018-Клоп, МСХ\на виноград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697" cy="27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7" w:type="dxa"/>
            <w:gridSpan w:val="2"/>
            <w:vAlign w:val="center"/>
          </w:tcPr>
          <w:p w:rsidR="00B666D0" w:rsidRDefault="00B666D0" w:rsidP="00B666D0">
            <w:pPr>
              <w:jc w:val="center"/>
            </w:pPr>
            <w:r w:rsidRPr="00440A99">
              <w:rPr>
                <w:noProof/>
                <w:lang w:eastAsia="ru-RU"/>
              </w:rPr>
              <w:drawing>
                <wp:inline distT="0" distB="0" distL="0" distR="0" wp14:anchorId="66126629" wp14:editId="6AE62CE0">
                  <wp:extent cx="2975369" cy="2282825"/>
                  <wp:effectExtent l="0" t="0" r="0" b="3175"/>
                  <wp:docPr id="23" name="Рисунок 23" descr="H:\НАТАША\Домашняя\Печатные труды\2018-Клоп, МСХ\Фото\на хурм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НАТАША\Домашняя\Печатные труды\2018-Клоп, МСХ\Фото\на хурм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639" cy="229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6D0" w:rsidRPr="00E1326E" w:rsidTr="00B666D0">
        <w:tc>
          <w:tcPr>
            <w:tcW w:w="4674" w:type="dxa"/>
          </w:tcPr>
          <w:p w:rsidR="00B666D0" w:rsidRDefault="00B666D0" w:rsidP="00B666D0">
            <w:pPr>
              <w:jc w:val="center"/>
            </w:pPr>
            <w:r>
              <w:t>Рис. 12. Повреждение плодов винограда</w:t>
            </w:r>
          </w:p>
        </w:tc>
        <w:tc>
          <w:tcPr>
            <w:tcW w:w="4897" w:type="dxa"/>
            <w:gridSpan w:val="2"/>
          </w:tcPr>
          <w:p w:rsidR="00B666D0" w:rsidRDefault="00B666D0" w:rsidP="00B666D0">
            <w:pPr>
              <w:jc w:val="center"/>
            </w:pPr>
            <w:r>
              <w:t>Рис. 13. Повреждение плодов хурмы</w:t>
            </w:r>
          </w:p>
        </w:tc>
      </w:tr>
      <w:tr w:rsidR="00B666D0" w:rsidRPr="00E1326E" w:rsidTr="00B666D0">
        <w:tc>
          <w:tcPr>
            <w:tcW w:w="4890" w:type="dxa"/>
            <w:gridSpan w:val="2"/>
          </w:tcPr>
          <w:p w:rsidR="00B666D0" w:rsidRPr="00E1326E" w:rsidRDefault="00B666D0" w:rsidP="00B666D0">
            <w:pPr>
              <w:jc w:val="center"/>
            </w:pPr>
            <w:r w:rsidRPr="006350FF">
              <w:rPr>
                <w:noProof/>
                <w:lang w:eastAsia="ru-RU"/>
              </w:rPr>
              <w:drawing>
                <wp:inline distT="0" distB="0" distL="0" distR="0" wp14:anchorId="4C5FC140" wp14:editId="10858BD8">
                  <wp:extent cx="2615451" cy="1914525"/>
                  <wp:effectExtent l="0" t="0" r="0" b="0"/>
                  <wp:docPr id="14" name="Рисунок 14" descr="G:\НАТАША\БРОШЮРА мраморный клоп\Фото облегченные\Мандирин в разрез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НАТАША\БРОШЮРА мраморный клоп\Фото облегченные\Мандирин в разрезе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4187" b="20177"/>
                          <a:stretch/>
                        </pic:blipFill>
                        <pic:spPr bwMode="auto">
                          <a:xfrm>
                            <a:off x="0" y="0"/>
                            <a:ext cx="2633504" cy="192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dxa"/>
            <w:vAlign w:val="center"/>
          </w:tcPr>
          <w:p w:rsidR="00B666D0" w:rsidRDefault="00B666D0" w:rsidP="00B666D0">
            <w:pPr>
              <w:jc w:val="center"/>
            </w:pPr>
            <w:r w:rsidRPr="00DF5B15">
              <w:rPr>
                <w:noProof/>
                <w:lang w:eastAsia="ru-RU"/>
              </w:rPr>
              <w:drawing>
                <wp:inline distT="0" distB="0" distL="0" distR="0" wp14:anchorId="6E529DE8" wp14:editId="7280AF36">
                  <wp:extent cx="2839720" cy="1908190"/>
                  <wp:effectExtent l="0" t="0" r="0" b="0"/>
                  <wp:docPr id="11" name="Рисунок 11" descr="G:\НАТАША\My RESEARCH\НОВЫЕ ВИДЫ\Мраморный клоп\Бригада, 8.11.16\DSCF1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НАТАША\My RESEARCH\НОВЫЕ ВИДЫ\Мраморный клоп\Бригада, 8.11.16\DSCF10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83" b="7245"/>
                          <a:stretch/>
                        </pic:blipFill>
                        <pic:spPr bwMode="auto">
                          <a:xfrm>
                            <a:off x="0" y="0"/>
                            <a:ext cx="2846887" cy="1913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6D0" w:rsidRPr="00E1326E" w:rsidTr="00440A99">
        <w:tc>
          <w:tcPr>
            <w:tcW w:w="9571" w:type="dxa"/>
            <w:gridSpan w:val="3"/>
          </w:tcPr>
          <w:p w:rsidR="00B666D0" w:rsidRDefault="00B666D0" w:rsidP="00B666D0">
            <w:pPr>
              <w:jc w:val="center"/>
            </w:pPr>
            <w:r>
              <w:t>Рис. 14. Повреждение плодов мандарина (видны деформированная ткань и некротизированные места укусов)</w:t>
            </w:r>
          </w:p>
        </w:tc>
      </w:tr>
      <w:tr w:rsidR="00B666D0" w:rsidRPr="00E1326E" w:rsidTr="00B666D0">
        <w:tc>
          <w:tcPr>
            <w:tcW w:w="4890" w:type="dxa"/>
            <w:gridSpan w:val="2"/>
            <w:vAlign w:val="center"/>
          </w:tcPr>
          <w:p w:rsidR="00B666D0" w:rsidRDefault="00B666D0" w:rsidP="00B666D0">
            <w:pPr>
              <w:jc w:val="center"/>
            </w:pPr>
            <w:r w:rsidRPr="0019020C">
              <w:rPr>
                <w:noProof/>
                <w:lang w:eastAsia="ru-RU"/>
              </w:rPr>
              <w:lastRenderedPageBreak/>
              <w:drawing>
                <wp:inline distT="0" distB="0" distL="0" distR="0" wp14:anchorId="3DBE2F60" wp14:editId="442C52B6">
                  <wp:extent cx="2772531" cy="1809750"/>
                  <wp:effectExtent l="0" t="0" r="8890" b="0"/>
                  <wp:docPr id="20" name="Рисунок 20" descr="H:\НАТАША\My RESEARCH\НОВЫЕ ВИДЫ\Мраморный клоп\Фото-Кукуруза\IMG-20170918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НАТАША\My RESEARCH\НОВЫЕ ВИДЫ\Мраморный клоп\Фото-Кукуруза\IMG-20170918-WA00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7" r="6718"/>
                          <a:stretch/>
                        </pic:blipFill>
                        <pic:spPr bwMode="auto">
                          <a:xfrm>
                            <a:off x="0" y="0"/>
                            <a:ext cx="2795808" cy="1824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dxa"/>
            <w:vAlign w:val="center"/>
          </w:tcPr>
          <w:p w:rsidR="00B666D0" w:rsidRPr="006350FF" w:rsidRDefault="00B666D0" w:rsidP="00B666D0">
            <w:pPr>
              <w:jc w:val="center"/>
              <w:rPr>
                <w:noProof/>
                <w:lang w:eastAsia="ru-RU"/>
              </w:rPr>
            </w:pPr>
            <w:r w:rsidRPr="0019020C">
              <w:rPr>
                <w:noProof/>
                <w:lang w:eastAsia="ru-RU"/>
              </w:rPr>
              <w:drawing>
                <wp:inline distT="0" distB="0" distL="0" distR="0" wp14:anchorId="4DCE940A" wp14:editId="0912335B">
                  <wp:extent cx="2524125" cy="2283273"/>
                  <wp:effectExtent l="0" t="0" r="0" b="3175"/>
                  <wp:docPr id="21" name="Рисунок 21" descr="H:\НАТАША\Домашняя\Печатные труды\2018-Клоп, МСХ\Фото\на перце болгарск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НАТАША\Домашняя\Печатные труды\2018-Клоп, МСХ\Фото\на перце болгарско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42"/>
                          <a:stretch/>
                        </pic:blipFill>
                        <pic:spPr bwMode="auto">
                          <a:xfrm>
                            <a:off x="0" y="0"/>
                            <a:ext cx="2524814" cy="2283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6D0" w:rsidRPr="00E1326E" w:rsidTr="00B666D0">
        <w:tc>
          <w:tcPr>
            <w:tcW w:w="4890" w:type="dxa"/>
            <w:gridSpan w:val="2"/>
          </w:tcPr>
          <w:p w:rsidR="00B666D0" w:rsidRDefault="00B666D0" w:rsidP="00B666D0">
            <w:pPr>
              <w:jc w:val="center"/>
            </w:pPr>
            <w:r>
              <w:t>Рис. 15. Повреждение кукурузы</w:t>
            </w:r>
          </w:p>
        </w:tc>
        <w:tc>
          <w:tcPr>
            <w:tcW w:w="4681" w:type="dxa"/>
          </w:tcPr>
          <w:p w:rsidR="00B666D0" w:rsidRPr="00C46421" w:rsidRDefault="00B666D0" w:rsidP="00B666D0">
            <w:pPr>
              <w:jc w:val="center"/>
            </w:pPr>
            <w:r>
              <w:t>Рис. 16. Повреждение плодов сладкого перца</w:t>
            </w:r>
          </w:p>
        </w:tc>
      </w:tr>
    </w:tbl>
    <w:p w:rsidR="00176BD0" w:rsidRDefault="00176BD0" w:rsidP="00176BD0">
      <w:pPr>
        <w:spacing w:line="276" w:lineRule="auto"/>
        <w:ind w:firstLine="709"/>
        <w:jc w:val="both"/>
      </w:pPr>
    </w:p>
    <w:p w:rsidR="00977ACB" w:rsidRDefault="009B5323" w:rsidP="00176BD0">
      <w:pPr>
        <w:spacing w:line="276" w:lineRule="auto"/>
        <w:ind w:firstLine="709"/>
        <w:jc w:val="both"/>
        <w:rPr>
          <w:sz w:val="28"/>
          <w:szCs w:val="28"/>
        </w:rPr>
      </w:pPr>
      <w:r w:rsidRPr="00065A42">
        <w:rPr>
          <w:b/>
          <w:sz w:val="28"/>
          <w:szCs w:val="28"/>
        </w:rPr>
        <w:t>Хозяйственное значение</w:t>
      </w:r>
      <w:r>
        <w:rPr>
          <w:b/>
          <w:sz w:val="28"/>
          <w:szCs w:val="28"/>
        </w:rPr>
        <w:t xml:space="preserve">. </w:t>
      </w:r>
      <w:r w:rsidR="00440A99">
        <w:rPr>
          <w:sz w:val="28"/>
          <w:szCs w:val="28"/>
        </w:rPr>
        <w:t xml:space="preserve">Питается более чем на 300 видах растений из 49 семейств, предпочитая представителей сем. розоцветные </w:t>
      </w:r>
      <w:r w:rsidR="00440A99" w:rsidRPr="00D96DA1">
        <w:rPr>
          <w:sz w:val="28"/>
          <w:szCs w:val="28"/>
        </w:rPr>
        <w:t>(</w:t>
      </w:r>
      <w:r w:rsidR="00440A99" w:rsidRPr="00314B7E">
        <w:rPr>
          <w:sz w:val="28"/>
          <w:szCs w:val="28"/>
        </w:rPr>
        <w:t>Rosaceae</w:t>
      </w:r>
      <w:r w:rsidR="00440A99" w:rsidRPr="00D96DA1">
        <w:rPr>
          <w:sz w:val="28"/>
          <w:szCs w:val="28"/>
        </w:rPr>
        <w:t>)</w:t>
      </w:r>
      <w:r w:rsidR="00440A99">
        <w:rPr>
          <w:sz w:val="28"/>
          <w:szCs w:val="28"/>
        </w:rPr>
        <w:t xml:space="preserve"> (</w:t>
      </w:r>
      <w:r w:rsidR="001F205F" w:rsidRPr="00314B7E">
        <w:rPr>
          <w:sz w:val="28"/>
          <w:szCs w:val="28"/>
        </w:rPr>
        <w:t>Wermelinger et al., 2008</w:t>
      </w:r>
      <w:r w:rsidR="001F205F">
        <w:rPr>
          <w:sz w:val="28"/>
          <w:szCs w:val="28"/>
        </w:rPr>
        <w:t xml:space="preserve">; </w:t>
      </w:r>
      <w:r w:rsidR="001F205F" w:rsidRPr="00314B7E">
        <w:rPr>
          <w:sz w:val="28"/>
          <w:szCs w:val="28"/>
        </w:rPr>
        <w:t>Malumphy, Eyre, 2011</w:t>
      </w:r>
      <w:r w:rsidR="001F205F">
        <w:rPr>
          <w:sz w:val="28"/>
          <w:szCs w:val="28"/>
        </w:rPr>
        <w:t xml:space="preserve">; </w:t>
      </w:r>
      <w:r w:rsidR="00440A99" w:rsidRPr="00314B7E">
        <w:rPr>
          <w:sz w:val="28"/>
          <w:szCs w:val="28"/>
        </w:rPr>
        <w:t>Duthie et al., 2012</w:t>
      </w:r>
      <w:r w:rsidR="00440A99">
        <w:rPr>
          <w:sz w:val="28"/>
          <w:szCs w:val="28"/>
        </w:rPr>
        <w:t xml:space="preserve">). </w:t>
      </w:r>
      <w:r w:rsidR="00977ACB">
        <w:rPr>
          <w:sz w:val="28"/>
          <w:szCs w:val="28"/>
        </w:rPr>
        <w:t xml:space="preserve">На родине </w:t>
      </w:r>
      <w:r w:rsidR="00FD2C9C">
        <w:rPr>
          <w:sz w:val="28"/>
          <w:szCs w:val="28"/>
        </w:rPr>
        <w:t xml:space="preserve">(Юго-Восточная Азия) в связи с наличием большого количества естественных врагов </w:t>
      </w:r>
      <w:r w:rsidR="00977ACB">
        <w:rPr>
          <w:sz w:val="28"/>
          <w:szCs w:val="28"/>
        </w:rPr>
        <w:t>существенного вреда растениям не наносит, а в инвази</w:t>
      </w:r>
      <w:r w:rsidR="00FD2C9C">
        <w:rPr>
          <w:sz w:val="28"/>
          <w:szCs w:val="28"/>
        </w:rPr>
        <w:t>он</w:t>
      </w:r>
      <w:r w:rsidR="00977ACB">
        <w:rPr>
          <w:sz w:val="28"/>
          <w:szCs w:val="28"/>
        </w:rPr>
        <w:t xml:space="preserve">ном ареале (Европа и США) </w:t>
      </w:r>
      <w:r w:rsidR="00FD2C9C">
        <w:rPr>
          <w:sz w:val="28"/>
          <w:szCs w:val="28"/>
        </w:rPr>
        <w:t xml:space="preserve">его вредоносность чрезвычайно </w:t>
      </w:r>
      <w:r w:rsidR="00977ACB">
        <w:rPr>
          <w:sz w:val="28"/>
          <w:szCs w:val="28"/>
        </w:rPr>
        <w:t xml:space="preserve">высокая. </w:t>
      </w:r>
      <w:r w:rsidR="00FD2C9C">
        <w:rPr>
          <w:sz w:val="28"/>
          <w:szCs w:val="28"/>
        </w:rPr>
        <w:t>Например, в 2010 г. в 33 штатах США общие потери урожая ряда сельскохозяйственных культур превысили 21 млрд. долларов.</w:t>
      </w:r>
    </w:p>
    <w:p w:rsidR="00176BD0" w:rsidRDefault="00440A99" w:rsidP="00176BD0">
      <w:pPr>
        <w:spacing w:line="276" w:lineRule="auto"/>
        <w:ind w:firstLine="709"/>
        <w:jc w:val="both"/>
        <w:rPr>
          <w:sz w:val="28"/>
          <w:szCs w:val="28"/>
        </w:rPr>
      </w:pPr>
      <w:r w:rsidRPr="00FD2C9C">
        <w:rPr>
          <w:b/>
          <w:i/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FD2C9C">
        <w:rPr>
          <w:b/>
          <w:i/>
          <w:sz w:val="28"/>
          <w:szCs w:val="28"/>
        </w:rPr>
        <w:t>Юге России</w:t>
      </w:r>
      <w:r>
        <w:rPr>
          <w:sz w:val="28"/>
          <w:szCs w:val="28"/>
        </w:rPr>
        <w:t xml:space="preserve"> </w:t>
      </w:r>
      <w:r w:rsidR="00FD2C9C">
        <w:rPr>
          <w:sz w:val="28"/>
          <w:szCs w:val="28"/>
        </w:rPr>
        <w:t xml:space="preserve">коричнево-мраморный клоп </w:t>
      </w:r>
      <w:r>
        <w:rPr>
          <w:sz w:val="28"/>
          <w:szCs w:val="28"/>
        </w:rPr>
        <w:t>п</w:t>
      </w:r>
      <w:r w:rsidR="00176BD0" w:rsidRPr="005A33F2">
        <w:rPr>
          <w:sz w:val="28"/>
          <w:szCs w:val="28"/>
        </w:rPr>
        <w:t>оврежда</w:t>
      </w:r>
      <w:r w:rsidR="00176BD0">
        <w:rPr>
          <w:sz w:val="28"/>
          <w:szCs w:val="28"/>
        </w:rPr>
        <w:t>е</w:t>
      </w:r>
      <w:r w:rsidR="00176BD0" w:rsidRPr="005A33F2">
        <w:rPr>
          <w:sz w:val="28"/>
          <w:szCs w:val="28"/>
        </w:rPr>
        <w:t>т</w:t>
      </w:r>
      <w:r w:rsidR="00176BD0">
        <w:rPr>
          <w:sz w:val="28"/>
          <w:szCs w:val="28"/>
        </w:rPr>
        <w:t xml:space="preserve"> </w:t>
      </w:r>
      <w:r w:rsidR="00D27EF9">
        <w:rPr>
          <w:sz w:val="28"/>
          <w:szCs w:val="28"/>
        </w:rPr>
        <w:t xml:space="preserve">плодовые (груша, яблоня, персик, абрикос, черешня), субтропические (цитрусовые, хурма, инжир, маслина), ягодные (виноград, шелковица, шиповник, лавровишня, облепиха), </w:t>
      </w:r>
      <w:r w:rsidR="00D40263">
        <w:rPr>
          <w:sz w:val="28"/>
          <w:szCs w:val="28"/>
        </w:rPr>
        <w:t xml:space="preserve">орехоплодные (лещина, или фундук), </w:t>
      </w:r>
      <w:r w:rsidR="00176BD0">
        <w:rPr>
          <w:sz w:val="28"/>
          <w:szCs w:val="28"/>
        </w:rPr>
        <w:t>овощные (томат, огурец, перец</w:t>
      </w:r>
      <w:r w:rsidR="00D40263">
        <w:rPr>
          <w:sz w:val="28"/>
          <w:szCs w:val="28"/>
        </w:rPr>
        <w:t>, баклажан</w:t>
      </w:r>
      <w:r w:rsidR="00D27EF9">
        <w:rPr>
          <w:sz w:val="28"/>
          <w:szCs w:val="28"/>
        </w:rPr>
        <w:t>,</w:t>
      </w:r>
      <w:r w:rsidR="00176BD0">
        <w:rPr>
          <w:sz w:val="28"/>
          <w:szCs w:val="28"/>
        </w:rPr>
        <w:t xml:space="preserve"> </w:t>
      </w:r>
      <w:r w:rsidR="00FD2C9C">
        <w:rPr>
          <w:sz w:val="28"/>
          <w:szCs w:val="28"/>
        </w:rPr>
        <w:t>фасоль</w:t>
      </w:r>
      <w:r w:rsidR="00176BD0">
        <w:rPr>
          <w:sz w:val="28"/>
          <w:szCs w:val="28"/>
        </w:rPr>
        <w:t xml:space="preserve">), </w:t>
      </w:r>
      <w:r w:rsidR="00FD2C9C">
        <w:rPr>
          <w:sz w:val="28"/>
          <w:szCs w:val="28"/>
        </w:rPr>
        <w:t>зерновые и зернобобовые (кукуруза, пшеница, ячмень,</w:t>
      </w:r>
      <w:r w:rsidR="00FD2C9C" w:rsidRPr="00906429">
        <w:rPr>
          <w:sz w:val="28"/>
          <w:szCs w:val="28"/>
        </w:rPr>
        <w:t xml:space="preserve"> </w:t>
      </w:r>
      <w:r w:rsidR="00FD2C9C">
        <w:rPr>
          <w:sz w:val="28"/>
          <w:szCs w:val="28"/>
        </w:rPr>
        <w:t xml:space="preserve">соя, горох, нут), </w:t>
      </w:r>
      <w:r w:rsidR="00176BD0">
        <w:rPr>
          <w:sz w:val="28"/>
          <w:szCs w:val="28"/>
        </w:rPr>
        <w:t>декоративные древесные культуры</w:t>
      </w:r>
      <w:r w:rsidR="00F57706">
        <w:rPr>
          <w:sz w:val="28"/>
          <w:szCs w:val="28"/>
        </w:rPr>
        <w:t xml:space="preserve"> (павловния, катальпа, айлант,</w:t>
      </w:r>
      <w:r w:rsidR="00D40263">
        <w:rPr>
          <w:sz w:val="28"/>
          <w:szCs w:val="28"/>
        </w:rPr>
        <w:t xml:space="preserve"> </w:t>
      </w:r>
      <w:r w:rsidR="007F5266">
        <w:rPr>
          <w:sz w:val="28"/>
          <w:szCs w:val="28"/>
        </w:rPr>
        <w:t>магнолия, падуб, церцис, платан и др.</w:t>
      </w:r>
      <w:r w:rsidR="00F57706">
        <w:rPr>
          <w:sz w:val="28"/>
          <w:szCs w:val="28"/>
        </w:rPr>
        <w:t>)</w:t>
      </w:r>
      <w:r w:rsidR="00176BD0">
        <w:rPr>
          <w:sz w:val="28"/>
          <w:szCs w:val="28"/>
        </w:rPr>
        <w:t xml:space="preserve"> и лесные породы</w:t>
      </w:r>
      <w:r w:rsidR="00D40263">
        <w:rPr>
          <w:sz w:val="28"/>
          <w:szCs w:val="28"/>
        </w:rPr>
        <w:t xml:space="preserve"> (клен, ясень и др.)</w:t>
      </w:r>
      <w:r w:rsidR="00176BD0">
        <w:rPr>
          <w:sz w:val="28"/>
          <w:szCs w:val="28"/>
        </w:rPr>
        <w:t xml:space="preserve">. </w:t>
      </w:r>
    </w:p>
    <w:p w:rsidR="00977ACB" w:rsidRPr="008A68AF" w:rsidRDefault="00977ACB" w:rsidP="00176BD0">
      <w:pPr>
        <w:spacing w:line="276" w:lineRule="auto"/>
        <w:ind w:firstLine="709"/>
        <w:jc w:val="both"/>
        <w:rPr>
          <w:sz w:val="28"/>
          <w:szCs w:val="28"/>
        </w:rPr>
      </w:pPr>
      <w:r w:rsidRPr="00977ACB">
        <w:rPr>
          <w:sz w:val="28"/>
          <w:szCs w:val="28"/>
        </w:rPr>
        <w:t>Кроме прямого вреда, является переносчиком</w:t>
      </w:r>
      <w:r w:rsidR="00D27EF9">
        <w:rPr>
          <w:sz w:val="28"/>
          <w:szCs w:val="28"/>
        </w:rPr>
        <w:t xml:space="preserve"> фитоплазмоза павловнии и</w:t>
      </w:r>
      <w:r w:rsidRPr="00977ACB">
        <w:rPr>
          <w:sz w:val="28"/>
          <w:szCs w:val="28"/>
        </w:rPr>
        <w:t xml:space="preserve"> ряда</w:t>
      </w:r>
      <w:r w:rsidR="00D27EF9">
        <w:rPr>
          <w:sz w:val="28"/>
          <w:szCs w:val="28"/>
        </w:rPr>
        <w:t xml:space="preserve"> других</w:t>
      </w:r>
      <w:r w:rsidRPr="00977ACB">
        <w:rPr>
          <w:sz w:val="28"/>
          <w:szCs w:val="28"/>
        </w:rPr>
        <w:t xml:space="preserve"> фитоплазм</w:t>
      </w:r>
      <w:r w:rsidR="00FD2C9C">
        <w:rPr>
          <w:sz w:val="28"/>
          <w:szCs w:val="28"/>
        </w:rPr>
        <w:t>енных заболеваний растений</w:t>
      </w:r>
      <w:r w:rsidRPr="00977ACB">
        <w:rPr>
          <w:sz w:val="28"/>
          <w:szCs w:val="28"/>
        </w:rPr>
        <w:t xml:space="preserve"> (Duthie et al., 2012).</w:t>
      </w:r>
    </w:p>
    <w:p w:rsidR="009B5323" w:rsidRDefault="009B5323" w:rsidP="00176BD0">
      <w:pPr>
        <w:spacing w:line="276" w:lineRule="auto"/>
        <w:ind w:firstLine="709"/>
      </w:pPr>
    </w:p>
    <w:p w:rsidR="004C6A08" w:rsidRDefault="00440A99" w:rsidP="00440A99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440A99">
        <w:rPr>
          <w:b/>
          <w:sz w:val="28"/>
          <w:szCs w:val="28"/>
        </w:rPr>
        <w:t>Методы выявления</w:t>
      </w:r>
      <w:r w:rsidR="001F205F">
        <w:rPr>
          <w:b/>
          <w:sz w:val="28"/>
          <w:szCs w:val="28"/>
        </w:rPr>
        <w:t xml:space="preserve"> и мониторинга</w:t>
      </w:r>
      <w:r w:rsidRPr="00440A99">
        <w:rPr>
          <w:b/>
          <w:sz w:val="28"/>
          <w:szCs w:val="28"/>
        </w:rPr>
        <w:t xml:space="preserve"> коричнево-мраморного клопа</w:t>
      </w:r>
      <w:r w:rsidR="006D7A40" w:rsidRPr="006D7A40">
        <w:rPr>
          <w:sz w:val="28"/>
          <w:szCs w:val="28"/>
        </w:rPr>
        <w:t>.</w:t>
      </w:r>
      <w:r w:rsidR="006D7A40">
        <w:rPr>
          <w:b/>
          <w:sz w:val="28"/>
          <w:szCs w:val="28"/>
        </w:rPr>
        <w:t xml:space="preserve"> </w:t>
      </w:r>
      <w:r w:rsidR="004C6A08" w:rsidRPr="006D7A40">
        <w:rPr>
          <w:rFonts w:eastAsia="Times New Roman"/>
          <w:color w:val="000000"/>
          <w:sz w:val="28"/>
          <w:szCs w:val="28"/>
          <w:lang w:eastAsia="ru-RU"/>
        </w:rPr>
        <w:t xml:space="preserve">В связи с тем, что коричнево-мраморный клоп является карантинным объектом для Евразийского экономического союза, на территории Российской Федерации, в соответствии с Федеральным законом № 206-ФЗ «О карантине растений», обязанностью всех собственников подкарантинных объектов (включая все места производства, хранения и переработки растительной продукции) является обеспечение полной ликвидации выявленных очагов данного вредителя. Таким образом, в настоящее время </w:t>
      </w:r>
      <w:r w:rsidR="004C6A08" w:rsidRPr="00B71422">
        <w:rPr>
          <w:rFonts w:eastAsia="Times New Roman"/>
          <w:b/>
          <w:i/>
          <w:color w:val="000000"/>
          <w:sz w:val="28"/>
          <w:szCs w:val="28"/>
          <w:lang w:eastAsia="ru-RU"/>
        </w:rPr>
        <w:lastRenderedPageBreak/>
        <w:t>достаточным и необходимым условием для принятия мер борьбы с коричнево-мраморным клопом является сам факт наличия данного вида, вне зависимости от его численности</w:t>
      </w:r>
      <w:r w:rsidR="004C6A08" w:rsidRPr="006D7A40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4540B3" w:rsidRDefault="00440A99" w:rsidP="00440A99">
      <w:pPr>
        <w:spacing w:line="276" w:lineRule="auto"/>
        <w:ind w:firstLine="709"/>
        <w:jc w:val="both"/>
        <w:rPr>
          <w:sz w:val="28"/>
          <w:szCs w:val="28"/>
        </w:rPr>
      </w:pPr>
      <w:r w:rsidRPr="00440A99">
        <w:rPr>
          <w:sz w:val="28"/>
          <w:szCs w:val="28"/>
        </w:rPr>
        <w:t xml:space="preserve">Коричнево-мраморный клоп, в зависимости от сезона, может быть выявлен либо на кормовых растениях, либо в местах зимовки. </w:t>
      </w:r>
    </w:p>
    <w:p w:rsidR="00440A99" w:rsidRPr="00440A99" w:rsidRDefault="00440A99" w:rsidP="00440A99">
      <w:pPr>
        <w:spacing w:line="276" w:lineRule="auto"/>
        <w:ind w:firstLine="709"/>
        <w:jc w:val="both"/>
        <w:rPr>
          <w:sz w:val="28"/>
          <w:szCs w:val="28"/>
        </w:rPr>
      </w:pPr>
      <w:r w:rsidRPr="00440A99">
        <w:rPr>
          <w:sz w:val="28"/>
          <w:szCs w:val="28"/>
        </w:rPr>
        <w:t>Сроки активизации вредителя и ухода в зимнюю диапаузу могут отличаться в зависимости от климатических условий и погодных особенностей сезона. Кроме того, на сроки выхода клопов из диапаузы заметно влияют условия конкретного места зимовки (прогреваемость, освещенность и т.п.), в связи с чем активизация всегда носит растянутый характер, и в сумме этот период составляет до месяца и более.</w:t>
      </w:r>
    </w:p>
    <w:p w:rsidR="00A76477" w:rsidRDefault="00D27EF9" w:rsidP="00440A99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период вегетации н</w:t>
      </w:r>
      <w:r w:rsidRPr="00440A99">
        <w:rPr>
          <w:sz w:val="28"/>
          <w:szCs w:val="28"/>
        </w:rPr>
        <w:t>аиболее простым способом выявлени</w:t>
      </w:r>
      <w:r>
        <w:rPr>
          <w:sz w:val="28"/>
          <w:szCs w:val="28"/>
        </w:rPr>
        <w:t xml:space="preserve">я вредителя является </w:t>
      </w:r>
      <w:r w:rsidRPr="00440A99">
        <w:rPr>
          <w:sz w:val="28"/>
          <w:szCs w:val="28"/>
        </w:rPr>
        <w:t>регулярный</w:t>
      </w:r>
      <w:r>
        <w:rPr>
          <w:sz w:val="28"/>
          <w:szCs w:val="28"/>
        </w:rPr>
        <w:t xml:space="preserve">, </w:t>
      </w:r>
      <w:r w:rsidR="00FD2C9C">
        <w:rPr>
          <w:sz w:val="28"/>
          <w:szCs w:val="28"/>
        </w:rPr>
        <w:t>ежедекадный</w:t>
      </w:r>
      <w:r w:rsidRPr="00440A99">
        <w:rPr>
          <w:sz w:val="28"/>
          <w:szCs w:val="28"/>
        </w:rPr>
        <w:t xml:space="preserve"> </w:t>
      </w:r>
      <w:r w:rsidRPr="00E20BBC">
        <w:rPr>
          <w:b/>
          <w:i/>
          <w:sz w:val="28"/>
          <w:szCs w:val="28"/>
        </w:rPr>
        <w:t>осмотр кормовых растений</w:t>
      </w:r>
      <w:r>
        <w:rPr>
          <w:sz w:val="28"/>
          <w:szCs w:val="28"/>
        </w:rPr>
        <w:t xml:space="preserve"> – </w:t>
      </w:r>
      <w:r w:rsidRPr="00440A99">
        <w:rPr>
          <w:sz w:val="28"/>
          <w:szCs w:val="28"/>
        </w:rPr>
        <w:t>плодовых, ягодны</w:t>
      </w:r>
      <w:r w:rsidR="00FD2C9C">
        <w:rPr>
          <w:sz w:val="28"/>
          <w:szCs w:val="28"/>
        </w:rPr>
        <w:t>х (включая декоративные формы),</w:t>
      </w:r>
      <w:r w:rsidRPr="00440A99">
        <w:rPr>
          <w:sz w:val="28"/>
          <w:szCs w:val="28"/>
        </w:rPr>
        <w:t xml:space="preserve"> овощных</w:t>
      </w:r>
      <w:r w:rsidR="00FD2C9C">
        <w:rPr>
          <w:sz w:val="28"/>
          <w:szCs w:val="28"/>
        </w:rPr>
        <w:t xml:space="preserve"> и зерновых</w:t>
      </w:r>
      <w:r w:rsidRPr="00440A99">
        <w:rPr>
          <w:sz w:val="28"/>
          <w:szCs w:val="28"/>
        </w:rPr>
        <w:t xml:space="preserve"> культур с целью </w:t>
      </w:r>
      <w:r w:rsidR="00FD2C9C">
        <w:rPr>
          <w:sz w:val="28"/>
          <w:szCs w:val="28"/>
        </w:rPr>
        <w:t>обнаружения имагинальных</w:t>
      </w:r>
      <w:r w:rsidR="00FD2C9C" w:rsidRPr="00440A99">
        <w:rPr>
          <w:sz w:val="28"/>
          <w:szCs w:val="28"/>
        </w:rPr>
        <w:t xml:space="preserve"> и </w:t>
      </w:r>
      <w:r w:rsidR="00FD2C9C">
        <w:rPr>
          <w:sz w:val="28"/>
          <w:szCs w:val="28"/>
        </w:rPr>
        <w:t xml:space="preserve">преимагинальных стадий (яйца, </w:t>
      </w:r>
      <w:r w:rsidR="00FD2C9C" w:rsidRPr="00440A99">
        <w:rPr>
          <w:sz w:val="28"/>
          <w:szCs w:val="28"/>
        </w:rPr>
        <w:t>личинк</w:t>
      </w:r>
      <w:r w:rsidR="00FD2C9C">
        <w:rPr>
          <w:sz w:val="28"/>
          <w:szCs w:val="28"/>
        </w:rPr>
        <w:t>и)</w:t>
      </w:r>
      <w:r w:rsidRPr="00440A99">
        <w:rPr>
          <w:sz w:val="28"/>
          <w:szCs w:val="28"/>
        </w:rPr>
        <w:t xml:space="preserve">. </w:t>
      </w:r>
      <w:r w:rsidRPr="00D27EF9">
        <w:rPr>
          <w:sz w:val="28"/>
          <w:szCs w:val="28"/>
        </w:rPr>
        <w:t xml:space="preserve">Активно передвигающиеся и летающие </w:t>
      </w:r>
      <w:r w:rsidR="00440A99" w:rsidRPr="00440A99">
        <w:rPr>
          <w:sz w:val="28"/>
          <w:szCs w:val="28"/>
        </w:rPr>
        <w:t>имаго коричнево-мраморного клопа могут быть обнаружены в природе в условиях юга Европейской</w:t>
      </w:r>
      <w:r w:rsidR="0009107B">
        <w:rPr>
          <w:sz w:val="28"/>
          <w:szCs w:val="28"/>
        </w:rPr>
        <w:t xml:space="preserve"> части</w:t>
      </w:r>
      <w:r w:rsidR="00440A99" w:rsidRPr="00440A99">
        <w:rPr>
          <w:sz w:val="28"/>
          <w:szCs w:val="28"/>
        </w:rPr>
        <w:t xml:space="preserve"> России не ранее середины апреля, массовый же выход из мест зимовки </w:t>
      </w:r>
      <w:r w:rsidR="00906B88">
        <w:rPr>
          <w:sz w:val="28"/>
          <w:szCs w:val="28"/>
        </w:rPr>
        <w:t>отмечается в первой-второй декаде</w:t>
      </w:r>
      <w:r w:rsidR="00906B88" w:rsidRPr="00440A99">
        <w:rPr>
          <w:sz w:val="28"/>
          <w:szCs w:val="28"/>
        </w:rPr>
        <w:t xml:space="preserve"> мая</w:t>
      </w:r>
      <w:r w:rsidR="00440A99" w:rsidRPr="00440A99">
        <w:rPr>
          <w:sz w:val="28"/>
          <w:szCs w:val="28"/>
        </w:rPr>
        <w:t xml:space="preserve">. </w:t>
      </w:r>
      <w:r w:rsidR="00A76477">
        <w:rPr>
          <w:sz w:val="28"/>
          <w:szCs w:val="28"/>
        </w:rPr>
        <w:t xml:space="preserve">Следует обращать </w:t>
      </w:r>
      <w:r w:rsidR="00906B88">
        <w:rPr>
          <w:sz w:val="28"/>
          <w:szCs w:val="28"/>
        </w:rPr>
        <w:t xml:space="preserve">особое </w:t>
      </w:r>
      <w:r w:rsidR="00A76477">
        <w:rPr>
          <w:sz w:val="28"/>
          <w:szCs w:val="28"/>
        </w:rPr>
        <w:t>внимание на посадки</w:t>
      </w:r>
      <w:r w:rsidR="005D4556">
        <w:rPr>
          <w:sz w:val="28"/>
          <w:szCs w:val="28"/>
        </w:rPr>
        <w:t xml:space="preserve"> дикорастущих и культурных</w:t>
      </w:r>
      <w:r w:rsidR="00A76477">
        <w:rPr>
          <w:sz w:val="28"/>
          <w:szCs w:val="28"/>
        </w:rPr>
        <w:t xml:space="preserve"> растений семейства розоцветные, а на Черноморском побережье – на субтропические культуры.</w:t>
      </w:r>
      <w:r w:rsidR="00F052F3">
        <w:rPr>
          <w:sz w:val="28"/>
          <w:szCs w:val="28"/>
        </w:rPr>
        <w:t xml:space="preserve"> Как правило, клопы предпочитают затененные участки крон, нижн</w:t>
      </w:r>
      <w:r w:rsidR="0009107B">
        <w:rPr>
          <w:sz w:val="28"/>
          <w:szCs w:val="28"/>
        </w:rPr>
        <w:t>юю</w:t>
      </w:r>
      <w:r w:rsidR="00F052F3">
        <w:rPr>
          <w:sz w:val="28"/>
          <w:szCs w:val="28"/>
        </w:rPr>
        <w:t xml:space="preserve"> сторон</w:t>
      </w:r>
      <w:r w:rsidR="0009107B">
        <w:rPr>
          <w:sz w:val="28"/>
          <w:szCs w:val="28"/>
        </w:rPr>
        <w:t>у</w:t>
      </w:r>
      <w:r w:rsidR="00F052F3">
        <w:rPr>
          <w:sz w:val="28"/>
          <w:szCs w:val="28"/>
        </w:rPr>
        <w:t xml:space="preserve"> листьев, завязи плодов.</w:t>
      </w:r>
      <w:r w:rsidR="005D4556">
        <w:rPr>
          <w:sz w:val="28"/>
          <w:szCs w:val="28"/>
        </w:rPr>
        <w:t xml:space="preserve"> </w:t>
      </w:r>
    </w:p>
    <w:p w:rsidR="004540B3" w:rsidRDefault="004540B3" w:rsidP="004540B3">
      <w:pPr>
        <w:spacing w:line="276" w:lineRule="auto"/>
        <w:ind w:firstLine="709"/>
        <w:jc w:val="both"/>
        <w:rPr>
          <w:sz w:val="28"/>
          <w:szCs w:val="28"/>
        </w:rPr>
      </w:pPr>
      <w:r w:rsidRPr="00440A99">
        <w:rPr>
          <w:sz w:val="28"/>
          <w:szCs w:val="28"/>
        </w:rPr>
        <w:t xml:space="preserve">При низкой численности </w:t>
      </w:r>
      <w:r w:rsidR="00906B88" w:rsidRPr="00440A99">
        <w:rPr>
          <w:sz w:val="28"/>
          <w:szCs w:val="28"/>
        </w:rPr>
        <w:t xml:space="preserve">коричнево-мраморного клопа </w:t>
      </w:r>
      <w:r w:rsidRPr="00440A99">
        <w:rPr>
          <w:sz w:val="28"/>
          <w:szCs w:val="28"/>
        </w:rPr>
        <w:t xml:space="preserve">визуальный </w:t>
      </w:r>
      <w:r w:rsidR="00906B88">
        <w:rPr>
          <w:sz w:val="28"/>
          <w:szCs w:val="28"/>
        </w:rPr>
        <w:t>осмотр</w:t>
      </w:r>
      <w:r w:rsidRPr="00440A99">
        <w:rPr>
          <w:sz w:val="28"/>
          <w:szCs w:val="28"/>
        </w:rPr>
        <w:t xml:space="preserve"> кормовых растени</w:t>
      </w:r>
      <w:r w:rsidR="00906B88">
        <w:rPr>
          <w:sz w:val="28"/>
          <w:szCs w:val="28"/>
        </w:rPr>
        <w:t>й</w:t>
      </w:r>
      <w:r w:rsidRPr="00440A99">
        <w:rPr>
          <w:sz w:val="28"/>
          <w:szCs w:val="28"/>
        </w:rPr>
        <w:t xml:space="preserve"> целесообразно дополнять </w:t>
      </w:r>
      <w:r w:rsidRPr="009161F1">
        <w:rPr>
          <w:b/>
          <w:i/>
          <w:sz w:val="28"/>
          <w:szCs w:val="28"/>
        </w:rPr>
        <w:t>применением ловушек на основе агрегационного феромона</w:t>
      </w:r>
      <w:r w:rsidRPr="00440A99">
        <w:rPr>
          <w:sz w:val="28"/>
          <w:szCs w:val="28"/>
        </w:rPr>
        <w:t xml:space="preserve"> коричнево-мраморного клопа</w:t>
      </w:r>
      <w:r w:rsidR="00DC5897">
        <w:rPr>
          <w:sz w:val="28"/>
          <w:szCs w:val="28"/>
        </w:rPr>
        <w:t xml:space="preserve"> (рис. 17)</w:t>
      </w:r>
      <w:r w:rsidR="00906B88">
        <w:rPr>
          <w:sz w:val="28"/>
          <w:szCs w:val="28"/>
        </w:rPr>
        <w:t xml:space="preserve"> и кошением энтомологическим сачком</w:t>
      </w:r>
      <w:r w:rsidR="00906B88" w:rsidRPr="00440A99">
        <w:rPr>
          <w:sz w:val="28"/>
          <w:szCs w:val="28"/>
        </w:rPr>
        <w:t xml:space="preserve">. </w:t>
      </w:r>
      <w:r w:rsidR="001B0EBD">
        <w:rPr>
          <w:color w:val="000000"/>
          <w:sz w:val="28"/>
          <w:szCs w:val="28"/>
        </w:rPr>
        <w:t xml:space="preserve">Ловушки </w:t>
      </w:r>
      <w:r w:rsidR="001B0EBD" w:rsidRPr="006D7A40">
        <w:rPr>
          <w:color w:val="000000"/>
          <w:sz w:val="28"/>
          <w:szCs w:val="28"/>
        </w:rPr>
        <w:t>на основе агрегационного феромона</w:t>
      </w:r>
      <w:r w:rsidR="001B0EBD">
        <w:rPr>
          <w:color w:val="000000"/>
          <w:sz w:val="28"/>
          <w:szCs w:val="28"/>
        </w:rPr>
        <w:t xml:space="preserve"> могут применяться для выявления, мониторинга и отлова коричнево-мраморного клопа во всех типах насаждений (</w:t>
      </w:r>
      <w:r w:rsidR="001B0EBD" w:rsidRPr="00595AB5">
        <w:rPr>
          <w:color w:val="000000"/>
          <w:sz w:val="28"/>
          <w:szCs w:val="28"/>
        </w:rPr>
        <w:t>многолетние насаждения, полевые культуры, декоративные насаждения в населенных пунктах, приусадебные участки, особо-охраняемые природные территории</w:t>
      </w:r>
      <w:r w:rsidR="001B0EBD">
        <w:rPr>
          <w:color w:val="000000"/>
          <w:sz w:val="28"/>
          <w:szCs w:val="28"/>
        </w:rPr>
        <w:t xml:space="preserve">). </w:t>
      </w:r>
      <w:r w:rsidRPr="00440A99">
        <w:rPr>
          <w:sz w:val="28"/>
          <w:szCs w:val="28"/>
        </w:rPr>
        <w:t>Способ применения ловушек определяется прилагаемой к ним инструкцией производителя.</w:t>
      </w:r>
      <w:r w:rsidRPr="004540B3">
        <w:rPr>
          <w:sz w:val="28"/>
          <w:szCs w:val="28"/>
        </w:rPr>
        <w:t xml:space="preserve"> Основываясь на опыте зарубежных стран (Morrison et al., 2015), в России разрабатываются способы применения для контроля численности </w:t>
      </w:r>
      <w:r>
        <w:rPr>
          <w:sz w:val="28"/>
          <w:szCs w:val="28"/>
        </w:rPr>
        <w:t>вредителя</w:t>
      </w:r>
      <w:r w:rsidRPr="004540B3">
        <w:rPr>
          <w:sz w:val="28"/>
          <w:szCs w:val="28"/>
        </w:rPr>
        <w:t xml:space="preserve"> агрегационного феромона и исследуется их эффективность.</w:t>
      </w:r>
    </w:p>
    <w:p w:rsidR="00DC5897" w:rsidRDefault="00DC5897" w:rsidP="00DC5897">
      <w:pPr>
        <w:spacing w:line="276" w:lineRule="auto"/>
        <w:jc w:val="center"/>
        <w:rPr>
          <w:sz w:val="28"/>
          <w:szCs w:val="28"/>
        </w:rPr>
      </w:pPr>
      <w:r w:rsidRPr="00DC589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38350" cy="2677158"/>
            <wp:effectExtent l="0" t="0" r="0" b="9525"/>
            <wp:docPr id="26" name="Рисунок 26" descr="H:\НАТАША\2018-Клоп, МСХ\Фото\Феромонная лов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АТАША\2018-Клоп, МСХ\Фото\Феромонная ловуш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57" r="21924"/>
                    <a:stretch/>
                  </pic:blipFill>
                  <pic:spPr bwMode="auto">
                    <a:xfrm>
                      <a:off x="0" y="0"/>
                      <a:ext cx="2043890" cy="268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897" w:rsidRDefault="00DC5897" w:rsidP="00DC5897">
      <w:pPr>
        <w:spacing w:line="276" w:lineRule="auto"/>
        <w:jc w:val="center"/>
        <w:rPr>
          <w:szCs w:val="28"/>
        </w:rPr>
      </w:pPr>
      <w:r w:rsidRPr="00DC5897">
        <w:rPr>
          <w:szCs w:val="28"/>
        </w:rPr>
        <w:t>Рис. 17. Ловушка на основе агрегационного феромона коричнево-мраморного клопа</w:t>
      </w:r>
    </w:p>
    <w:p w:rsidR="00DC5897" w:rsidRPr="00DC5897" w:rsidRDefault="00DC5897" w:rsidP="00DC5897">
      <w:pPr>
        <w:spacing w:line="276" w:lineRule="auto"/>
        <w:jc w:val="center"/>
        <w:rPr>
          <w:szCs w:val="28"/>
        </w:rPr>
      </w:pPr>
    </w:p>
    <w:p w:rsidR="004540B3" w:rsidRDefault="004540B3" w:rsidP="004540B3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 второй декады сентября</w:t>
      </w:r>
      <w:r w:rsidRPr="00440A99">
        <w:rPr>
          <w:sz w:val="28"/>
          <w:szCs w:val="28"/>
        </w:rPr>
        <w:t xml:space="preserve"> и до весенней активизации основной метод выявления состоит в систематическом </w:t>
      </w:r>
      <w:r w:rsidRPr="00E20BBC">
        <w:rPr>
          <w:b/>
          <w:i/>
          <w:sz w:val="28"/>
          <w:szCs w:val="28"/>
        </w:rPr>
        <w:t>осмотре возможных укрытий</w:t>
      </w:r>
      <w:r w:rsidRPr="00440A99">
        <w:rPr>
          <w:sz w:val="28"/>
          <w:szCs w:val="28"/>
        </w:rPr>
        <w:t xml:space="preserve"> – хозяйственных построек, чердаков,</w:t>
      </w:r>
      <w:r>
        <w:rPr>
          <w:sz w:val="28"/>
          <w:szCs w:val="28"/>
        </w:rPr>
        <w:t xml:space="preserve"> гаражей,</w:t>
      </w:r>
      <w:r w:rsidRPr="00440A99">
        <w:rPr>
          <w:sz w:val="28"/>
          <w:szCs w:val="28"/>
        </w:rPr>
        <w:t xml:space="preserve"> мест складирования строительных материалов</w:t>
      </w:r>
      <w:r w:rsidR="0009107B">
        <w:rPr>
          <w:sz w:val="28"/>
          <w:szCs w:val="28"/>
        </w:rPr>
        <w:t>, штабелей досок, дровяных поленниц</w:t>
      </w:r>
      <w:r w:rsidRPr="00440A99">
        <w:rPr>
          <w:sz w:val="28"/>
          <w:szCs w:val="28"/>
        </w:rPr>
        <w:t xml:space="preserve"> и других подобных мест. Особое внимание следует уделять труднодоступным местам: щелям, нишам и т.д. </w:t>
      </w:r>
    </w:p>
    <w:p w:rsidR="004540B3" w:rsidRDefault="0009107B" w:rsidP="004540B3">
      <w:pPr>
        <w:spacing w:line="276" w:lineRule="auto"/>
        <w:ind w:firstLine="709"/>
        <w:jc w:val="both"/>
        <w:rPr>
          <w:sz w:val="28"/>
          <w:szCs w:val="28"/>
        </w:rPr>
      </w:pPr>
      <w:r w:rsidRPr="0009107B">
        <w:rPr>
          <w:sz w:val="28"/>
          <w:szCs w:val="28"/>
        </w:rPr>
        <w:t xml:space="preserve">При обнаружении насекомых, имеющих схожий облик с коричнево-мраморным клопом, для дальнейшей </w:t>
      </w:r>
      <w:r w:rsidR="00906B88">
        <w:rPr>
          <w:sz w:val="28"/>
          <w:szCs w:val="28"/>
        </w:rPr>
        <w:t xml:space="preserve">видовой </w:t>
      </w:r>
      <w:r w:rsidRPr="0009107B">
        <w:rPr>
          <w:sz w:val="28"/>
          <w:szCs w:val="28"/>
        </w:rPr>
        <w:t xml:space="preserve">идентификации квалифицированными специалистами </w:t>
      </w:r>
      <w:r w:rsidR="00906B88">
        <w:rPr>
          <w:sz w:val="28"/>
          <w:szCs w:val="28"/>
        </w:rPr>
        <w:t xml:space="preserve">следует собрать взрослые особи (имаго), которых </w:t>
      </w:r>
      <w:r w:rsidR="00906B88" w:rsidRPr="00440A99">
        <w:rPr>
          <w:sz w:val="28"/>
          <w:szCs w:val="28"/>
        </w:rPr>
        <w:t>помещ</w:t>
      </w:r>
      <w:r w:rsidR="00906B88">
        <w:rPr>
          <w:sz w:val="28"/>
          <w:szCs w:val="28"/>
        </w:rPr>
        <w:t>ают</w:t>
      </w:r>
      <w:r w:rsidR="00906B88" w:rsidRPr="00440A99">
        <w:rPr>
          <w:sz w:val="28"/>
          <w:szCs w:val="28"/>
        </w:rPr>
        <w:t xml:space="preserve"> в емкость с </w:t>
      </w:r>
      <w:r w:rsidR="00906B88">
        <w:rPr>
          <w:sz w:val="28"/>
          <w:szCs w:val="28"/>
        </w:rPr>
        <w:t>70% этиловым спиртом,</w:t>
      </w:r>
      <w:r w:rsidR="00906B88" w:rsidRPr="00440A99">
        <w:rPr>
          <w:sz w:val="28"/>
          <w:szCs w:val="28"/>
        </w:rPr>
        <w:t xml:space="preserve"> </w:t>
      </w:r>
      <w:r w:rsidR="00906B88">
        <w:rPr>
          <w:sz w:val="28"/>
          <w:szCs w:val="28"/>
        </w:rPr>
        <w:t>где</w:t>
      </w:r>
      <w:r w:rsidR="00906B88" w:rsidRPr="00440A99">
        <w:rPr>
          <w:sz w:val="28"/>
          <w:szCs w:val="28"/>
        </w:rPr>
        <w:t xml:space="preserve"> они могут сохраняться в течение </w:t>
      </w:r>
      <w:r w:rsidR="00906B88">
        <w:rPr>
          <w:sz w:val="28"/>
          <w:szCs w:val="28"/>
        </w:rPr>
        <w:t>длительного</w:t>
      </w:r>
      <w:r w:rsidR="00906B88" w:rsidRPr="00440A99">
        <w:rPr>
          <w:sz w:val="28"/>
          <w:szCs w:val="28"/>
        </w:rPr>
        <w:t xml:space="preserve"> срока.</w:t>
      </w:r>
      <w:r w:rsidR="00906B88" w:rsidRPr="00A76477">
        <w:rPr>
          <w:sz w:val="28"/>
          <w:szCs w:val="28"/>
        </w:rPr>
        <w:t xml:space="preserve"> </w:t>
      </w:r>
      <w:r w:rsidR="00906B88">
        <w:rPr>
          <w:sz w:val="28"/>
          <w:szCs w:val="28"/>
        </w:rPr>
        <w:t>При невозможности сбора</w:t>
      </w:r>
      <w:r w:rsidRPr="0009107B">
        <w:rPr>
          <w:sz w:val="28"/>
          <w:szCs w:val="28"/>
        </w:rPr>
        <w:t xml:space="preserve"> желательно сделать и передать чёткие фотографии увиденных насекомых крупным планом.</w:t>
      </w:r>
    </w:p>
    <w:p w:rsidR="004540B3" w:rsidRPr="004540B3" w:rsidRDefault="004540B3" w:rsidP="004540B3">
      <w:pPr>
        <w:spacing w:line="276" w:lineRule="auto"/>
        <w:ind w:firstLine="709"/>
        <w:jc w:val="both"/>
        <w:rPr>
          <w:sz w:val="28"/>
          <w:szCs w:val="28"/>
        </w:rPr>
      </w:pPr>
      <w:r w:rsidRPr="004540B3">
        <w:rPr>
          <w:sz w:val="28"/>
          <w:szCs w:val="28"/>
        </w:rPr>
        <w:t>В настоящее время исследования взаимосвязи численности и плотности популяций коричнево-мраморного клопа с его экономическим значением, и разработка стандартизованных методов мониторинга в мировой практике только начаты (Weber et al., 2017)</w:t>
      </w:r>
      <w:r w:rsidR="0009107B">
        <w:rPr>
          <w:sz w:val="28"/>
          <w:szCs w:val="28"/>
        </w:rPr>
        <w:t>.</w:t>
      </w:r>
      <w:r w:rsidRPr="004540B3">
        <w:rPr>
          <w:sz w:val="28"/>
          <w:szCs w:val="28"/>
        </w:rPr>
        <w:t xml:space="preserve"> </w:t>
      </w:r>
      <w:r w:rsidR="0009107B">
        <w:rPr>
          <w:sz w:val="28"/>
          <w:szCs w:val="28"/>
        </w:rPr>
        <w:t>П</w:t>
      </w:r>
      <w:r w:rsidRPr="004540B3">
        <w:rPr>
          <w:sz w:val="28"/>
          <w:szCs w:val="28"/>
        </w:rPr>
        <w:t xml:space="preserve">роведение таких работ на территории России также представляется необходимым условием экономического планирования сельскохозяйственного производства в зоне потенциальной вредоносности </w:t>
      </w:r>
      <w:r w:rsidR="0009107B">
        <w:rPr>
          <w:sz w:val="28"/>
          <w:szCs w:val="28"/>
        </w:rPr>
        <w:t>вида</w:t>
      </w:r>
      <w:r w:rsidRPr="004540B3">
        <w:rPr>
          <w:sz w:val="28"/>
          <w:szCs w:val="28"/>
        </w:rPr>
        <w:t>.</w:t>
      </w:r>
    </w:p>
    <w:p w:rsidR="004540B3" w:rsidRPr="004540B3" w:rsidRDefault="004540B3" w:rsidP="004540B3">
      <w:pPr>
        <w:spacing w:line="276" w:lineRule="auto"/>
        <w:ind w:firstLine="709"/>
        <w:jc w:val="both"/>
        <w:rPr>
          <w:sz w:val="28"/>
          <w:szCs w:val="28"/>
        </w:rPr>
      </w:pPr>
      <w:r w:rsidRPr="004540B3">
        <w:rPr>
          <w:b/>
          <w:i/>
          <w:sz w:val="28"/>
          <w:szCs w:val="28"/>
        </w:rPr>
        <w:t>Мониторинг популяций вредителя</w:t>
      </w:r>
      <w:r w:rsidRPr="004540B3">
        <w:rPr>
          <w:sz w:val="28"/>
          <w:szCs w:val="28"/>
        </w:rPr>
        <w:t xml:space="preserve"> может осуществляться следующими методами:</w:t>
      </w:r>
    </w:p>
    <w:p w:rsidR="004540B3" w:rsidRPr="004540B3" w:rsidRDefault="004540B3" w:rsidP="004540B3">
      <w:pPr>
        <w:spacing w:line="276" w:lineRule="auto"/>
        <w:ind w:firstLine="709"/>
        <w:jc w:val="both"/>
        <w:rPr>
          <w:sz w:val="28"/>
          <w:szCs w:val="28"/>
        </w:rPr>
      </w:pPr>
      <w:r w:rsidRPr="004540B3">
        <w:rPr>
          <w:sz w:val="28"/>
          <w:szCs w:val="28"/>
        </w:rPr>
        <w:t>– осмотр кормовых растений (</w:t>
      </w:r>
      <w:r w:rsidR="0009107B">
        <w:rPr>
          <w:sz w:val="28"/>
          <w:szCs w:val="28"/>
        </w:rPr>
        <w:t>н</w:t>
      </w:r>
      <w:r w:rsidR="0009107B" w:rsidRPr="0009107B">
        <w:rPr>
          <w:sz w:val="28"/>
          <w:szCs w:val="28"/>
        </w:rPr>
        <w:t xml:space="preserve">а ягодных и овощных культурах следует внимательно осматривать нижнюю сторону листьев, листовые розетки, места прикрепления плодоножек на максимально возможном числе </w:t>
      </w:r>
      <w:r w:rsidR="0009107B" w:rsidRPr="0009107B">
        <w:rPr>
          <w:sz w:val="28"/>
          <w:szCs w:val="28"/>
        </w:rPr>
        <w:lastRenderedPageBreak/>
        <w:t>растений в разных местах посадо</w:t>
      </w:r>
      <w:r w:rsidR="0009107B">
        <w:rPr>
          <w:sz w:val="28"/>
          <w:szCs w:val="28"/>
        </w:rPr>
        <w:t>к, но особенно, в краевых зонах;</w:t>
      </w:r>
      <w:r w:rsidR="0009107B" w:rsidRPr="0009107B">
        <w:rPr>
          <w:sz w:val="28"/>
          <w:szCs w:val="28"/>
        </w:rPr>
        <w:t xml:space="preserve"> </w:t>
      </w:r>
      <w:r w:rsidR="0009107B">
        <w:rPr>
          <w:sz w:val="28"/>
          <w:szCs w:val="28"/>
        </w:rPr>
        <w:t>в</w:t>
      </w:r>
      <w:r w:rsidR="0009107B" w:rsidRPr="0009107B">
        <w:rPr>
          <w:sz w:val="28"/>
          <w:szCs w:val="28"/>
        </w:rPr>
        <w:t>се обнаруженные экземпляры нужно собрать и подсчитать.</w:t>
      </w:r>
      <w:r w:rsidRPr="004540B3">
        <w:rPr>
          <w:sz w:val="28"/>
          <w:szCs w:val="28"/>
        </w:rPr>
        <w:t>);</w:t>
      </w:r>
    </w:p>
    <w:p w:rsidR="004540B3" w:rsidRPr="004540B3" w:rsidRDefault="004540B3" w:rsidP="004540B3">
      <w:pPr>
        <w:spacing w:line="276" w:lineRule="auto"/>
        <w:ind w:firstLine="709"/>
        <w:jc w:val="both"/>
        <w:rPr>
          <w:sz w:val="28"/>
          <w:szCs w:val="28"/>
        </w:rPr>
      </w:pPr>
      <w:r w:rsidRPr="004540B3">
        <w:rPr>
          <w:sz w:val="28"/>
          <w:szCs w:val="28"/>
        </w:rPr>
        <w:t>– привлечение клопов с помощью ловушек на основе агрегационного феромона (при этом крайне важны стандартизация конструкций и способа установки ловушек, состава и дозировки феромона, учет технологических и экономических особенностей производства конкретной культуры).</w:t>
      </w:r>
    </w:p>
    <w:p w:rsidR="004540B3" w:rsidRPr="004540B3" w:rsidRDefault="004540B3" w:rsidP="004540B3">
      <w:pPr>
        <w:spacing w:line="276" w:lineRule="auto"/>
        <w:ind w:firstLine="709"/>
        <w:jc w:val="both"/>
        <w:rPr>
          <w:sz w:val="28"/>
          <w:szCs w:val="28"/>
        </w:rPr>
      </w:pPr>
      <w:r w:rsidRPr="004540B3">
        <w:rPr>
          <w:sz w:val="28"/>
          <w:szCs w:val="28"/>
        </w:rPr>
        <w:t>В обоих случаях результаты подсчетов проходят стандартную статистическую обработку с целью установления их репрезентативности и достоверности.</w:t>
      </w:r>
    </w:p>
    <w:p w:rsidR="004540B3" w:rsidRPr="004540B3" w:rsidRDefault="004540B3" w:rsidP="004540B3">
      <w:pPr>
        <w:spacing w:line="276" w:lineRule="auto"/>
        <w:ind w:firstLine="709"/>
        <w:jc w:val="both"/>
        <w:rPr>
          <w:sz w:val="28"/>
          <w:szCs w:val="28"/>
        </w:rPr>
      </w:pPr>
      <w:r w:rsidRPr="004540B3">
        <w:rPr>
          <w:sz w:val="28"/>
          <w:szCs w:val="28"/>
        </w:rPr>
        <w:t>Имеющаяся практика пока не позволяет рекомендовать какую-либо методику мониторинга численности коричнево-мраморного клопа</w:t>
      </w:r>
      <w:r w:rsidR="0009107B" w:rsidRPr="0009107B">
        <w:rPr>
          <w:sz w:val="28"/>
          <w:szCs w:val="28"/>
        </w:rPr>
        <w:t xml:space="preserve"> </w:t>
      </w:r>
      <w:r w:rsidR="0009107B" w:rsidRPr="004540B3">
        <w:rPr>
          <w:sz w:val="28"/>
          <w:szCs w:val="28"/>
        </w:rPr>
        <w:t>в качестве стандартной</w:t>
      </w:r>
      <w:r w:rsidRPr="004540B3">
        <w:rPr>
          <w:sz w:val="28"/>
          <w:szCs w:val="28"/>
        </w:rPr>
        <w:t>. Безусловно, ее разработка и внедрение – одна из наиболее актуальных научно-методических задач в решении проблемы инвазии данного вредителя.</w:t>
      </w:r>
    </w:p>
    <w:p w:rsidR="00A76477" w:rsidRPr="00440A99" w:rsidRDefault="00A76477" w:rsidP="00440A99">
      <w:pPr>
        <w:spacing w:line="276" w:lineRule="auto"/>
        <w:ind w:firstLine="709"/>
        <w:jc w:val="both"/>
        <w:rPr>
          <w:sz w:val="28"/>
          <w:szCs w:val="28"/>
        </w:rPr>
      </w:pPr>
    </w:p>
    <w:p w:rsidR="006D7A40" w:rsidRDefault="00A76477" w:rsidP="00881857">
      <w:pPr>
        <w:spacing w:line="276" w:lineRule="auto"/>
        <w:ind w:firstLine="709"/>
        <w:jc w:val="both"/>
        <w:rPr>
          <w:sz w:val="28"/>
          <w:szCs w:val="28"/>
        </w:rPr>
      </w:pPr>
      <w:r w:rsidRPr="00A76477">
        <w:rPr>
          <w:b/>
          <w:sz w:val="28"/>
          <w:szCs w:val="28"/>
        </w:rPr>
        <w:t>Методы идентификации коричнево-мраморного клопа</w:t>
      </w:r>
      <w:r>
        <w:rPr>
          <w:sz w:val="28"/>
          <w:szCs w:val="28"/>
        </w:rPr>
        <w:t>.</w:t>
      </w:r>
      <w:r w:rsidR="006D7A40">
        <w:rPr>
          <w:sz w:val="28"/>
          <w:szCs w:val="28"/>
        </w:rPr>
        <w:t xml:space="preserve"> </w:t>
      </w:r>
      <w:r w:rsidR="006D7A40" w:rsidRPr="006D7A40">
        <w:rPr>
          <w:sz w:val="28"/>
          <w:szCs w:val="28"/>
        </w:rPr>
        <w:t>В связи с тем, что коричнево-мраморный клоп является единственным представителем своей трибы Halyini в фауне Европы и России</w:t>
      </w:r>
      <w:r w:rsidR="0009107B">
        <w:rPr>
          <w:sz w:val="28"/>
          <w:szCs w:val="28"/>
        </w:rPr>
        <w:t>,</w:t>
      </w:r>
      <w:r w:rsidR="006D7A40" w:rsidRPr="006D7A40">
        <w:rPr>
          <w:sz w:val="28"/>
          <w:szCs w:val="28"/>
        </w:rPr>
        <w:t xml:space="preserve"> его надежная идентификация не представляет больших трудностей. Однако, в районах его потенциального распространения встречается целый ряд клопов семейства Щитники</w:t>
      </w:r>
      <w:r w:rsidR="006D7A40">
        <w:rPr>
          <w:sz w:val="28"/>
          <w:szCs w:val="28"/>
        </w:rPr>
        <w:t xml:space="preserve"> (</w:t>
      </w:r>
      <w:r w:rsidR="006D7A40">
        <w:rPr>
          <w:sz w:val="28"/>
          <w:szCs w:val="28"/>
          <w:lang w:val="en-US"/>
        </w:rPr>
        <w:t>Pentatomidae</w:t>
      </w:r>
      <w:r w:rsidR="006D7A40" w:rsidRPr="006D7A40">
        <w:rPr>
          <w:sz w:val="28"/>
          <w:szCs w:val="28"/>
        </w:rPr>
        <w:t xml:space="preserve">), имеющих сходные размеры, форму тела и окраску. </w:t>
      </w:r>
    </w:p>
    <w:p w:rsidR="00B666D0" w:rsidRDefault="00B666D0" w:rsidP="00B666D0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Необходимое оборудование: </w:t>
      </w:r>
      <w:r w:rsidR="0009107B" w:rsidRPr="0009107B">
        <w:rPr>
          <w:sz w:val="28"/>
          <w:szCs w:val="28"/>
        </w:rPr>
        <w:t>лупа</w:t>
      </w:r>
      <w:r w:rsidR="0009107B">
        <w:rPr>
          <w:sz w:val="28"/>
          <w:szCs w:val="28"/>
        </w:rPr>
        <w:t xml:space="preserve"> с </w:t>
      </w:r>
      <w:r w:rsidR="0009107B" w:rsidRPr="0009107B">
        <w:rPr>
          <w:sz w:val="28"/>
          <w:szCs w:val="28"/>
        </w:rPr>
        <w:t>5-10-кратн</w:t>
      </w:r>
      <w:r w:rsidR="0009107B">
        <w:rPr>
          <w:sz w:val="28"/>
          <w:szCs w:val="28"/>
        </w:rPr>
        <w:t>ым увеличением</w:t>
      </w:r>
      <w:r w:rsidRPr="006D7A40">
        <w:rPr>
          <w:sz w:val="28"/>
          <w:szCs w:val="28"/>
        </w:rPr>
        <w:t>.</w:t>
      </w:r>
    </w:p>
    <w:p w:rsidR="00881857" w:rsidRDefault="006D7A40" w:rsidP="00881857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Юге России</w:t>
      </w:r>
      <w:r w:rsidR="00881857">
        <w:rPr>
          <w:sz w:val="28"/>
          <w:szCs w:val="28"/>
        </w:rPr>
        <w:t xml:space="preserve"> в течение долгого времени доминировал </w:t>
      </w:r>
      <w:r w:rsidR="00881857" w:rsidRPr="0052315A">
        <w:rPr>
          <w:sz w:val="28"/>
          <w:szCs w:val="28"/>
        </w:rPr>
        <w:t>зел</w:t>
      </w:r>
      <w:r w:rsidR="00881857">
        <w:rPr>
          <w:sz w:val="28"/>
          <w:szCs w:val="28"/>
        </w:rPr>
        <w:t>ё</w:t>
      </w:r>
      <w:r w:rsidR="00881857" w:rsidRPr="0052315A">
        <w:rPr>
          <w:sz w:val="28"/>
          <w:szCs w:val="28"/>
        </w:rPr>
        <w:t>ный древесный клоп</w:t>
      </w:r>
      <w:r w:rsidR="00881857">
        <w:rPr>
          <w:sz w:val="28"/>
          <w:szCs w:val="28"/>
        </w:rPr>
        <w:t xml:space="preserve"> (</w:t>
      </w:r>
      <w:r w:rsidR="00881857" w:rsidRPr="0052315A">
        <w:rPr>
          <w:i/>
          <w:sz w:val="28"/>
          <w:szCs w:val="28"/>
        </w:rPr>
        <w:t>Palomena prasina</w:t>
      </w:r>
      <w:r w:rsidR="00881857" w:rsidRPr="0052315A">
        <w:rPr>
          <w:sz w:val="28"/>
          <w:szCs w:val="28"/>
        </w:rPr>
        <w:t xml:space="preserve"> L.</w:t>
      </w:r>
      <w:r w:rsidR="00881857">
        <w:rPr>
          <w:sz w:val="28"/>
          <w:szCs w:val="28"/>
        </w:rPr>
        <w:t xml:space="preserve">), который не наносит существенного вреда культурным растениям (рис. </w:t>
      </w:r>
      <w:r w:rsidR="00B666D0">
        <w:rPr>
          <w:sz w:val="28"/>
          <w:szCs w:val="28"/>
        </w:rPr>
        <w:t>1</w:t>
      </w:r>
      <w:r w:rsidR="00DC5897">
        <w:rPr>
          <w:sz w:val="28"/>
          <w:szCs w:val="28"/>
        </w:rPr>
        <w:t>8</w:t>
      </w:r>
      <w:r w:rsidR="00881857">
        <w:rPr>
          <w:sz w:val="28"/>
          <w:szCs w:val="28"/>
        </w:rPr>
        <w:t>).</w:t>
      </w:r>
      <w:r w:rsidR="00A76477">
        <w:rPr>
          <w:sz w:val="28"/>
          <w:szCs w:val="28"/>
        </w:rPr>
        <w:t xml:space="preserve"> Он хорошо отличается от коричнево-мраморного клопа равномерным окрасом, строением усиков и головы.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7"/>
        <w:gridCol w:w="4686"/>
      </w:tblGrid>
      <w:tr w:rsidR="00881857" w:rsidTr="0009107B">
        <w:tc>
          <w:tcPr>
            <w:tcW w:w="4657" w:type="dxa"/>
            <w:vAlign w:val="center"/>
          </w:tcPr>
          <w:p w:rsidR="00881857" w:rsidRDefault="00881857" w:rsidP="0009107B">
            <w:pPr>
              <w:jc w:val="center"/>
              <w:rPr>
                <w:sz w:val="28"/>
                <w:szCs w:val="28"/>
              </w:rPr>
            </w:pPr>
            <w:r w:rsidRPr="00E1326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0DA15F" wp14:editId="3DF49E84">
                  <wp:extent cx="2700669" cy="1854477"/>
                  <wp:effectExtent l="0" t="0" r="4445" b="0"/>
                  <wp:docPr id="1028" name="Picture 4" descr="Клоп имеет зеленый окрас лет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Клоп имеет зеленый окрас летом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30"/>
                          <a:stretch/>
                        </pic:blipFill>
                        <pic:spPr bwMode="auto">
                          <a:xfrm>
                            <a:off x="0" y="0"/>
                            <a:ext cx="2716544" cy="186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  <w:vAlign w:val="center"/>
          </w:tcPr>
          <w:p w:rsidR="00881857" w:rsidRDefault="00881857" w:rsidP="0009107B">
            <w:pPr>
              <w:jc w:val="center"/>
              <w:rPr>
                <w:sz w:val="28"/>
                <w:szCs w:val="28"/>
              </w:rPr>
            </w:pPr>
            <w:r w:rsidRPr="0088185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720218" wp14:editId="6CC7523F">
                  <wp:extent cx="2472000" cy="1854000"/>
                  <wp:effectExtent l="0" t="0" r="5080" b="0"/>
                  <wp:docPr id="13" name="Рисунок 13" descr="H:\НАТАША\Домашняя\Печатные труды\2016-АТЛАС по кост и семеч\Допы\Зеленый древесный клоп (зимняя окраска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НАТАША\Домашняя\Печатные труды\2016-АТЛАС по кост и семеч\Допы\Зеленый древесный клоп (зимняя окраска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000" cy="18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857" w:rsidRPr="00E1326E" w:rsidTr="0009107B">
        <w:tc>
          <w:tcPr>
            <w:tcW w:w="4657" w:type="dxa"/>
            <w:vAlign w:val="center"/>
          </w:tcPr>
          <w:p w:rsidR="00881857" w:rsidRPr="00E1326E" w:rsidRDefault="00881857" w:rsidP="0009107B">
            <w:pPr>
              <w:jc w:val="center"/>
              <w:rPr>
                <w:i/>
              </w:rPr>
            </w:pPr>
            <w:r w:rsidRPr="00E1326E">
              <w:rPr>
                <w:i/>
              </w:rPr>
              <w:t>а</w:t>
            </w:r>
          </w:p>
        </w:tc>
        <w:tc>
          <w:tcPr>
            <w:tcW w:w="4686" w:type="dxa"/>
            <w:vAlign w:val="center"/>
          </w:tcPr>
          <w:p w:rsidR="00881857" w:rsidRPr="00E1326E" w:rsidRDefault="00881857" w:rsidP="0009107B">
            <w:pPr>
              <w:jc w:val="center"/>
              <w:rPr>
                <w:i/>
              </w:rPr>
            </w:pPr>
            <w:r w:rsidRPr="00E1326E">
              <w:rPr>
                <w:i/>
              </w:rPr>
              <w:t>б</w:t>
            </w:r>
          </w:p>
        </w:tc>
      </w:tr>
      <w:tr w:rsidR="00881857" w:rsidRPr="00E1326E" w:rsidTr="0009107B">
        <w:tc>
          <w:tcPr>
            <w:tcW w:w="9343" w:type="dxa"/>
            <w:gridSpan w:val="2"/>
            <w:vAlign w:val="center"/>
          </w:tcPr>
          <w:p w:rsidR="00881857" w:rsidRDefault="00881857" w:rsidP="0009107B">
            <w:pPr>
              <w:jc w:val="center"/>
            </w:pPr>
            <w:r w:rsidRPr="00E1326E">
              <w:t>Рис.</w:t>
            </w:r>
            <w:r w:rsidR="00B666D0">
              <w:t xml:space="preserve"> 1</w:t>
            </w:r>
            <w:r w:rsidR="00DC5897">
              <w:t>8</w:t>
            </w:r>
            <w:r w:rsidRPr="00E1326E">
              <w:t>. Зеленый древесный клоп</w:t>
            </w:r>
            <w:r>
              <w:t>: а – летняя окраска тела; б – осенняя окраска тела</w:t>
            </w:r>
          </w:p>
          <w:p w:rsidR="00881857" w:rsidRPr="00E1326E" w:rsidRDefault="00881857" w:rsidP="0009107B">
            <w:pPr>
              <w:jc w:val="center"/>
            </w:pPr>
            <w:r>
              <w:t xml:space="preserve">(фото с сайта </w:t>
            </w:r>
            <w:r w:rsidRPr="00881857">
              <w:t xml:space="preserve">http://beetlestop.ru; </w:t>
            </w:r>
            <w:r>
              <w:rPr>
                <w:lang w:val="en-US"/>
              </w:rPr>
              <w:t>http</w:t>
            </w:r>
            <w:r w:rsidRPr="00881857">
              <w:t>://</w:t>
            </w:r>
            <w:r>
              <w:rPr>
                <w:lang w:val="en-US"/>
              </w:rPr>
              <w:t>www</w:t>
            </w:r>
            <w:r w:rsidRPr="00881857">
              <w:t>.</w:t>
            </w:r>
            <w:r>
              <w:rPr>
                <w:lang w:val="en-US"/>
              </w:rPr>
              <w:t>wildlifeinsight</w:t>
            </w:r>
            <w:r w:rsidRPr="00881857">
              <w:t>.</w:t>
            </w:r>
            <w:r>
              <w:rPr>
                <w:lang w:val="en-US"/>
              </w:rPr>
              <w:t>com</w:t>
            </w:r>
            <w:r>
              <w:t>)</w:t>
            </w:r>
          </w:p>
        </w:tc>
      </w:tr>
    </w:tbl>
    <w:p w:rsidR="00881857" w:rsidRDefault="00881857" w:rsidP="00176BD0">
      <w:pPr>
        <w:spacing w:line="276" w:lineRule="auto"/>
        <w:ind w:firstLine="709"/>
        <w:jc w:val="both"/>
        <w:rPr>
          <w:b/>
          <w:sz w:val="28"/>
          <w:szCs w:val="28"/>
        </w:rPr>
      </w:pPr>
    </w:p>
    <w:p w:rsidR="00B666D0" w:rsidRDefault="00B666D0" w:rsidP="00B666D0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Совокупность признаков, отличающих имаго коричнево-мраморного клопа от сходных видов клопов-щ</w:t>
      </w:r>
      <w:r w:rsidRPr="006D7A40">
        <w:rPr>
          <w:sz w:val="28"/>
          <w:szCs w:val="28"/>
        </w:rPr>
        <w:t>итник</w:t>
      </w:r>
      <w:r>
        <w:rPr>
          <w:sz w:val="28"/>
          <w:szCs w:val="28"/>
        </w:rPr>
        <w:t>ов (</w:t>
      </w:r>
      <w:r>
        <w:rPr>
          <w:sz w:val="28"/>
          <w:szCs w:val="28"/>
          <w:lang w:val="en-US"/>
        </w:rPr>
        <w:t>Pentatomidae</w:t>
      </w:r>
      <w:r>
        <w:rPr>
          <w:sz w:val="28"/>
          <w:szCs w:val="28"/>
        </w:rPr>
        <w:t>):</w:t>
      </w:r>
    </w:p>
    <w:p w:rsidR="00B666D0" w:rsidRDefault="00B666D0" w:rsidP="00B666D0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– длина тела более 1 см;</w:t>
      </w:r>
    </w:p>
    <w:p w:rsidR="00B666D0" w:rsidRDefault="00B666D0" w:rsidP="00B666D0">
      <w:pPr>
        <w:spacing w:line="276" w:lineRule="auto"/>
        <w:ind w:firstLine="709"/>
        <w:jc w:val="both"/>
        <w:rPr>
          <w:rFonts w:eastAsia="Times New Roman"/>
          <w:sz w:val="28"/>
          <w:szCs w:val="28"/>
          <w:lang w:eastAsia="zh-CN"/>
        </w:rPr>
      </w:pPr>
      <w:r>
        <w:rPr>
          <w:sz w:val="28"/>
          <w:szCs w:val="28"/>
        </w:rPr>
        <w:t xml:space="preserve">– </w:t>
      </w:r>
      <w:r w:rsidRPr="00BD68AB">
        <w:rPr>
          <w:rFonts w:eastAsia="Times New Roman"/>
          <w:sz w:val="28"/>
          <w:szCs w:val="28"/>
          <w:lang w:eastAsia="zh-CN"/>
        </w:rPr>
        <w:t>коричневый</w:t>
      </w:r>
      <w:r>
        <w:rPr>
          <w:rFonts w:eastAsia="Times New Roman"/>
          <w:sz w:val="28"/>
          <w:szCs w:val="28"/>
          <w:lang w:eastAsia="zh-CN"/>
        </w:rPr>
        <w:t xml:space="preserve"> цвет</w:t>
      </w:r>
      <w:r w:rsidRPr="00BD68AB">
        <w:rPr>
          <w:rFonts w:eastAsia="Times New Roman"/>
          <w:sz w:val="28"/>
          <w:szCs w:val="28"/>
          <w:lang w:eastAsia="zh-CN"/>
        </w:rPr>
        <w:t>, но спинка и голова имеют «вкрапления»</w:t>
      </w:r>
      <w:r>
        <w:rPr>
          <w:rFonts w:eastAsia="Times New Roman"/>
          <w:sz w:val="28"/>
          <w:szCs w:val="28"/>
          <w:lang w:eastAsia="zh-CN"/>
        </w:rPr>
        <w:t>, образующие мраморный рисунок;</w:t>
      </w:r>
    </w:p>
    <w:p w:rsidR="00B666D0" w:rsidRDefault="00B666D0" w:rsidP="00B666D0">
      <w:pPr>
        <w:spacing w:line="276" w:lineRule="auto"/>
        <w:ind w:firstLine="709"/>
        <w:jc w:val="both"/>
        <w:rPr>
          <w:rFonts w:eastAsia="Times New Roman"/>
          <w:sz w:val="28"/>
          <w:szCs w:val="28"/>
          <w:lang w:eastAsia="zh-CN"/>
        </w:rPr>
      </w:pPr>
      <w:r>
        <w:rPr>
          <w:rFonts w:eastAsia="Times New Roman"/>
          <w:sz w:val="28"/>
          <w:szCs w:val="28"/>
          <w:lang w:eastAsia="zh-CN"/>
        </w:rPr>
        <w:t xml:space="preserve">– </w:t>
      </w:r>
      <w:r w:rsidRPr="006D7A40">
        <w:rPr>
          <w:sz w:val="28"/>
          <w:szCs w:val="28"/>
        </w:rPr>
        <w:t xml:space="preserve">прямоугольная форма наличника (передней части головы при взгляде сверху): его боковые края почти параллельны, а впереди круто сворачивают к широкому переднему краю (рис. </w:t>
      </w:r>
      <w:r>
        <w:rPr>
          <w:sz w:val="28"/>
          <w:szCs w:val="28"/>
        </w:rPr>
        <w:t>19</w:t>
      </w:r>
      <w:r w:rsidRPr="006D7A40">
        <w:rPr>
          <w:sz w:val="28"/>
          <w:szCs w:val="28"/>
        </w:rPr>
        <w:t>а)</w:t>
      </w:r>
      <w:r>
        <w:rPr>
          <w:sz w:val="28"/>
          <w:szCs w:val="28"/>
        </w:rPr>
        <w:t xml:space="preserve"> – с</w:t>
      </w:r>
      <w:r w:rsidRPr="006D7A40">
        <w:rPr>
          <w:sz w:val="28"/>
          <w:szCs w:val="28"/>
        </w:rPr>
        <w:t>амый характерный признак, по которому коричнево-мраморный клоп резко отличается от всех щитников</w:t>
      </w:r>
      <w:r>
        <w:rPr>
          <w:sz w:val="28"/>
          <w:szCs w:val="28"/>
        </w:rPr>
        <w:t>;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666D0" w:rsidTr="0009107B">
        <w:trPr>
          <w:jc w:val="center"/>
        </w:trPr>
        <w:tc>
          <w:tcPr>
            <w:tcW w:w="4672" w:type="dxa"/>
          </w:tcPr>
          <w:p w:rsidR="00B666D0" w:rsidRDefault="00B666D0" w:rsidP="0009107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9E13063" wp14:editId="4F0A45DE">
                  <wp:extent cx="1755001" cy="2340000"/>
                  <wp:effectExtent l="0" t="0" r="0" b="317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001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66D0" w:rsidRPr="006D7A40" w:rsidRDefault="00B666D0" w:rsidP="0009107B">
            <w:pPr>
              <w:jc w:val="center"/>
              <w:rPr>
                <w:i/>
              </w:rPr>
            </w:pPr>
            <w:r w:rsidRPr="006D7A40">
              <w:rPr>
                <w:i/>
              </w:rPr>
              <w:t>а</w:t>
            </w:r>
          </w:p>
        </w:tc>
        <w:tc>
          <w:tcPr>
            <w:tcW w:w="4673" w:type="dxa"/>
          </w:tcPr>
          <w:p w:rsidR="00B666D0" w:rsidRDefault="00B666D0" w:rsidP="0009107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82731E2" wp14:editId="72B19BF1">
                  <wp:extent cx="1755000" cy="2340000"/>
                  <wp:effectExtent l="0" t="0" r="0" b="317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000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66D0" w:rsidRPr="006D7A40" w:rsidRDefault="00B666D0" w:rsidP="0009107B">
            <w:pPr>
              <w:jc w:val="center"/>
              <w:rPr>
                <w:i/>
              </w:rPr>
            </w:pPr>
            <w:r w:rsidRPr="006D7A40">
              <w:rPr>
                <w:i/>
              </w:rPr>
              <w:t>б</w:t>
            </w:r>
          </w:p>
        </w:tc>
      </w:tr>
    </w:tbl>
    <w:p w:rsidR="00B666D0" w:rsidRDefault="00B666D0" w:rsidP="00B666D0">
      <w:pPr>
        <w:jc w:val="center"/>
      </w:pPr>
      <w:r>
        <w:t xml:space="preserve">Рис. 19. Форма наличника коричнево-мраморного клопа </w:t>
      </w:r>
      <w:r>
        <w:rPr>
          <w:rStyle w:val="a9"/>
        </w:rPr>
        <w:t>Halyomorpha halys</w:t>
      </w:r>
      <w:r>
        <w:t xml:space="preserve"> (а) и ягодного щитника </w:t>
      </w:r>
      <w:r>
        <w:rPr>
          <w:rStyle w:val="a9"/>
        </w:rPr>
        <w:t>Dolycoris baccarum</w:t>
      </w:r>
      <w:r>
        <w:t xml:space="preserve"> (б).</w:t>
      </w:r>
    </w:p>
    <w:p w:rsidR="00B666D0" w:rsidRDefault="00B666D0" w:rsidP="00B666D0">
      <w:pPr>
        <w:jc w:val="both"/>
      </w:pPr>
    </w:p>
    <w:p w:rsidR="00B666D0" w:rsidRDefault="00B666D0" w:rsidP="00B666D0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</w:pPr>
      <w:r>
        <w:rPr>
          <w:sz w:val="28"/>
          <w:szCs w:val="28"/>
        </w:rPr>
        <w:t>–</w:t>
      </w:r>
      <w:r w:rsidRPr="006D7A40">
        <w:rPr>
          <w:sz w:val="28"/>
          <w:szCs w:val="28"/>
        </w:rPr>
        <w:t xml:space="preserve"> окраск</w:t>
      </w:r>
      <w:r>
        <w:rPr>
          <w:sz w:val="28"/>
          <w:szCs w:val="28"/>
        </w:rPr>
        <w:t>а</w:t>
      </w:r>
      <w:r w:rsidRPr="006D7A40">
        <w:rPr>
          <w:sz w:val="28"/>
          <w:szCs w:val="28"/>
        </w:rPr>
        <w:t xml:space="preserve"> антенн: у коричнево-мраморного клопа их предпоследний членик черный с белым основанием и вершиной, последний – черный с белым основанием (рис.</w:t>
      </w:r>
      <w:r>
        <w:rPr>
          <w:sz w:val="28"/>
          <w:szCs w:val="28"/>
        </w:rPr>
        <w:t xml:space="preserve"> 20</w:t>
      </w:r>
      <w:r w:rsidRPr="006D7A40">
        <w:rPr>
          <w:sz w:val="28"/>
          <w:szCs w:val="28"/>
        </w:rPr>
        <w:t>)</w:t>
      </w:r>
      <w:r w:rsidRPr="00837E01">
        <w:rPr>
          <w:sz w:val="28"/>
          <w:szCs w:val="28"/>
          <w:lang w:eastAsia="zh-CN"/>
        </w:rPr>
        <w:t xml:space="preserve"> </w:t>
      </w:r>
      <w:r>
        <w:rPr>
          <w:sz w:val="28"/>
          <w:szCs w:val="28"/>
          <w:lang w:eastAsia="zh-CN"/>
        </w:rPr>
        <w:t>(</w:t>
      </w:r>
      <w:r w:rsidRPr="00314B7E">
        <w:rPr>
          <w:sz w:val="28"/>
          <w:szCs w:val="28"/>
          <w:lang w:eastAsia="zh-CN"/>
        </w:rPr>
        <w:t>Guide…, 2015; Streito, 2015</w:t>
      </w:r>
      <w:r>
        <w:rPr>
          <w:sz w:val="28"/>
          <w:szCs w:val="28"/>
          <w:lang w:eastAsia="zh-CN"/>
        </w:rPr>
        <w:t xml:space="preserve">), </w:t>
      </w:r>
      <w:r w:rsidRPr="006D7A40">
        <w:rPr>
          <w:sz w:val="28"/>
          <w:szCs w:val="28"/>
        </w:rPr>
        <w:t>что не сочетается с указанной</w:t>
      </w:r>
      <w:r>
        <w:rPr>
          <w:sz w:val="28"/>
          <w:szCs w:val="28"/>
        </w:rPr>
        <w:t xml:space="preserve"> выше</w:t>
      </w:r>
      <w:r w:rsidRPr="006D7A40">
        <w:rPr>
          <w:sz w:val="28"/>
          <w:szCs w:val="28"/>
        </w:rPr>
        <w:t xml:space="preserve"> формой наличника ни у одного из видов фауны России.</w:t>
      </w:r>
    </w:p>
    <w:p w:rsidR="00B666D0" w:rsidRDefault="00B666D0" w:rsidP="00B666D0">
      <w:pPr>
        <w:jc w:val="center"/>
      </w:pPr>
      <w:r>
        <w:rPr>
          <w:noProof/>
          <w:lang w:eastAsia="ru-RU"/>
        </w:rPr>
        <w:drawing>
          <wp:inline distT="0" distB="0" distL="0" distR="0" wp14:anchorId="22B85B86" wp14:editId="159BD79C">
            <wp:extent cx="3779866" cy="2743200"/>
            <wp:effectExtent l="0" t="0" r="0" b="0"/>
            <wp:docPr id="17" name="Рисунок 17" descr="http://ephytia.inra.fr/fr/I/28809/Agiir-31-Troilus-luridus-JS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phytia.inra.fr/fr/I/28809/Agiir-31-Troilus-luridus-JSTR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807" cy="276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07B" w:rsidRPr="0009107B" w:rsidRDefault="0009107B" w:rsidP="00B666D0">
      <w:pPr>
        <w:jc w:val="center"/>
        <w:rPr>
          <w:i/>
        </w:rPr>
      </w:pPr>
      <w:r w:rsidRPr="0009107B">
        <w:rPr>
          <w:i/>
        </w:rPr>
        <w:t>а</w:t>
      </w:r>
      <w:r w:rsidRPr="0009107B">
        <w:rPr>
          <w:i/>
        </w:rPr>
        <w:tab/>
      </w:r>
      <w:r w:rsidRPr="0009107B">
        <w:rPr>
          <w:i/>
        </w:rPr>
        <w:tab/>
      </w:r>
      <w:r w:rsidRPr="0009107B">
        <w:rPr>
          <w:i/>
        </w:rPr>
        <w:tab/>
      </w:r>
      <w:r>
        <w:rPr>
          <w:i/>
        </w:rPr>
        <w:t xml:space="preserve">        </w:t>
      </w:r>
      <w:r w:rsidRPr="0009107B">
        <w:rPr>
          <w:i/>
        </w:rPr>
        <w:t>б</w:t>
      </w:r>
    </w:p>
    <w:p w:rsidR="00B666D0" w:rsidRDefault="00B666D0" w:rsidP="00B666D0">
      <w:pPr>
        <w:jc w:val="center"/>
      </w:pPr>
      <w:r>
        <w:t>Рис. 20. Сравнение признаков коричнево-мраморного клопа</w:t>
      </w:r>
      <w:r w:rsidR="0009107B">
        <w:t xml:space="preserve"> (а)</w:t>
      </w:r>
      <w:r>
        <w:t xml:space="preserve"> и </w:t>
      </w:r>
      <w:r w:rsidR="0009107B" w:rsidRPr="0009107B">
        <w:rPr>
          <w:i/>
          <w:lang w:val="en-US"/>
        </w:rPr>
        <w:t>Troilus</w:t>
      </w:r>
      <w:r w:rsidR="0009107B" w:rsidRPr="0009107B">
        <w:rPr>
          <w:i/>
        </w:rPr>
        <w:t xml:space="preserve"> </w:t>
      </w:r>
      <w:r w:rsidR="0009107B" w:rsidRPr="0009107B">
        <w:rPr>
          <w:i/>
          <w:lang w:val="en-US"/>
        </w:rPr>
        <w:t>luridus</w:t>
      </w:r>
      <w:r w:rsidR="0009107B" w:rsidRPr="00F659E0">
        <w:t xml:space="preserve"> </w:t>
      </w:r>
      <w:r w:rsidR="0009107B">
        <w:t xml:space="preserve">– </w:t>
      </w:r>
      <w:r>
        <w:t xml:space="preserve">одного из хищных видов подсемейства </w:t>
      </w:r>
      <w:r>
        <w:rPr>
          <w:lang w:val="en-US"/>
        </w:rPr>
        <w:t>Asopinae</w:t>
      </w:r>
      <w:r w:rsidR="0009107B">
        <w:t xml:space="preserve"> (б)</w:t>
      </w:r>
      <w:r w:rsidRPr="00111AC3">
        <w:t xml:space="preserve"> (</w:t>
      </w:r>
      <w:r>
        <w:t xml:space="preserve">автор фото – J. Streito, источник: </w:t>
      </w:r>
      <w:r w:rsidRPr="006D7A40">
        <w:t>http://ephytia.inra.fr/fr/C/20544/Agiir-Tro</w:t>
      </w:r>
      <w:r>
        <w:rPr>
          <w:lang w:val="en-US"/>
        </w:rPr>
        <w:t>i</w:t>
      </w:r>
      <w:r w:rsidRPr="006D7A40">
        <w:t>lus-luridus</w:t>
      </w:r>
      <w:r w:rsidRPr="00111AC3">
        <w:t>)</w:t>
      </w:r>
      <w:r>
        <w:t>.</w:t>
      </w:r>
    </w:p>
    <w:p w:rsidR="00B666D0" w:rsidRDefault="00B666D0" w:rsidP="00B666D0">
      <w:pPr>
        <w:jc w:val="both"/>
      </w:pPr>
    </w:p>
    <w:p w:rsidR="00B666D0" w:rsidRDefault="00B666D0" w:rsidP="00B666D0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6D7A40">
        <w:rPr>
          <w:sz w:val="28"/>
          <w:szCs w:val="28"/>
        </w:rPr>
        <w:lastRenderedPageBreak/>
        <w:t>Те виды клопов-щитников фауны России, у которых наличник имеет такую же форму, ка</w:t>
      </w:r>
      <w:r>
        <w:rPr>
          <w:sz w:val="28"/>
          <w:szCs w:val="28"/>
        </w:rPr>
        <w:t>к у коричнево-мраморного клопа, чаще всего</w:t>
      </w:r>
      <w:r w:rsidRPr="006D7A40">
        <w:rPr>
          <w:sz w:val="28"/>
          <w:szCs w:val="28"/>
        </w:rPr>
        <w:t xml:space="preserve"> имеют размеры менее 1 см, сильно выпуклое тело, и обитают только на диких и сорных растениях семейств Губоцветные и Норичниковые</w:t>
      </w:r>
      <w:r>
        <w:rPr>
          <w:sz w:val="28"/>
          <w:szCs w:val="28"/>
        </w:rPr>
        <w:t>, поэтому спутать их будет сложно.</w:t>
      </w:r>
    </w:p>
    <w:p w:rsidR="00B666D0" w:rsidRPr="006D7A40" w:rsidRDefault="00B666D0" w:rsidP="00B666D0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6D7A40">
        <w:rPr>
          <w:color w:val="000000"/>
          <w:sz w:val="28"/>
          <w:szCs w:val="28"/>
        </w:rPr>
        <w:t>В качестве дополнительных подтверждающих признаков могут быть использованы:</w:t>
      </w:r>
    </w:p>
    <w:p w:rsidR="00B666D0" w:rsidRPr="006D7A40" w:rsidRDefault="00B666D0" w:rsidP="00B666D0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</w:t>
      </w:r>
      <w:r w:rsidRPr="006D7A40">
        <w:rPr>
          <w:color w:val="000000"/>
          <w:sz w:val="28"/>
          <w:szCs w:val="28"/>
        </w:rPr>
        <w:t xml:space="preserve"> характерная окраска тела с поперечными рядами мелких гладких белых пятнышек на основании щитка и перед серединой переднеспинки</w:t>
      </w:r>
      <w:r>
        <w:rPr>
          <w:color w:val="000000"/>
          <w:sz w:val="28"/>
          <w:szCs w:val="28"/>
        </w:rPr>
        <w:t>;</w:t>
      </w:r>
    </w:p>
    <w:p w:rsidR="00B666D0" w:rsidRPr="006D7A40" w:rsidRDefault="00B666D0" w:rsidP="00B666D0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</w:t>
      </w:r>
      <w:r w:rsidRPr="006D7A40">
        <w:rPr>
          <w:color w:val="000000"/>
          <w:sz w:val="28"/>
          <w:szCs w:val="28"/>
        </w:rPr>
        <w:t xml:space="preserve"> продольные темные пятна на жилках перепоночки надкрылий</w:t>
      </w:r>
      <w:r>
        <w:rPr>
          <w:color w:val="000000"/>
          <w:sz w:val="28"/>
          <w:szCs w:val="28"/>
        </w:rPr>
        <w:t>;</w:t>
      </w:r>
    </w:p>
    <w:p w:rsidR="00B666D0" w:rsidRDefault="00B666D0" w:rsidP="00B666D0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</w:t>
      </w:r>
      <w:r w:rsidRPr="006D7A40">
        <w:rPr>
          <w:color w:val="000000"/>
          <w:sz w:val="28"/>
          <w:szCs w:val="28"/>
        </w:rPr>
        <w:t xml:space="preserve"> отсутствие выраженного бугорка или направленного вперед шипа на 1-м сегменте брюшка.</w:t>
      </w:r>
      <w:r w:rsidRPr="009030C5">
        <w:rPr>
          <w:color w:val="000000"/>
          <w:sz w:val="28"/>
          <w:szCs w:val="28"/>
        </w:rPr>
        <w:t xml:space="preserve"> </w:t>
      </w:r>
    </w:p>
    <w:p w:rsidR="00B666D0" w:rsidRPr="006D7A40" w:rsidRDefault="00B666D0" w:rsidP="00B666D0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6D7A40">
        <w:rPr>
          <w:color w:val="000000"/>
          <w:sz w:val="28"/>
          <w:szCs w:val="28"/>
        </w:rPr>
        <w:t>Таким образом, сочетание формы наличника и окраски антенн позволяет буквально «в лицо» безошибочно отличить коричнево-мраморного клопа от всех сходных видов клопов, которые могут быть обнаружены в пределах России.</w:t>
      </w:r>
      <w:r w:rsidRPr="00B666D0">
        <w:rPr>
          <w:color w:val="000000"/>
          <w:sz w:val="28"/>
          <w:szCs w:val="28"/>
        </w:rPr>
        <w:t xml:space="preserve"> </w:t>
      </w:r>
      <w:r w:rsidRPr="006D7A40">
        <w:rPr>
          <w:color w:val="000000"/>
          <w:sz w:val="28"/>
          <w:szCs w:val="28"/>
        </w:rPr>
        <w:t>Данные признаки характерны для всех стадий развития вредителя, но наиболее ясно выражены у имаго.</w:t>
      </w:r>
    </w:p>
    <w:p w:rsidR="00B666D0" w:rsidRDefault="00B666D0" w:rsidP="006D7A40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rFonts w:eastAsiaTheme="minorHAnsi"/>
          <w:lang w:eastAsia="en-US"/>
        </w:rPr>
      </w:pPr>
    </w:p>
    <w:p w:rsidR="00DE6B8B" w:rsidRDefault="00DE6B8B" w:rsidP="00DE6B8B">
      <w:pPr>
        <w:spacing w:line="276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Меры борьбы. </w:t>
      </w:r>
    </w:p>
    <w:p w:rsidR="00DE6B8B" w:rsidRDefault="00DE6B8B" w:rsidP="00DE6B8B">
      <w:pPr>
        <w:spacing w:line="276" w:lineRule="auto"/>
        <w:ind w:firstLine="709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Механический</w:t>
      </w:r>
      <w:r w:rsidRPr="00373FBA">
        <w:rPr>
          <w:b/>
          <w:i/>
          <w:color w:val="000000"/>
          <w:sz w:val="28"/>
          <w:szCs w:val="28"/>
        </w:rPr>
        <w:t xml:space="preserve"> метод борьбы</w:t>
      </w:r>
      <w:r>
        <w:rPr>
          <w:color w:val="000000"/>
          <w:sz w:val="28"/>
          <w:szCs w:val="28"/>
        </w:rPr>
        <w:t xml:space="preserve">. В период зимовки клопы резко снижают свою активность. В этот момент наиболее эффективным является сбор насекомых (сгребание, сметание) с последующим уничтожением путем сжигания, раздавливания или утопления. </w:t>
      </w:r>
    </w:p>
    <w:p w:rsidR="00DE6B8B" w:rsidRPr="00CF5524" w:rsidRDefault="00DE6B8B" w:rsidP="00DE6B8B">
      <w:pPr>
        <w:spacing w:line="276" w:lineRule="auto"/>
        <w:ind w:firstLine="709"/>
        <w:jc w:val="both"/>
        <w:rPr>
          <w:sz w:val="28"/>
          <w:szCs w:val="28"/>
        </w:rPr>
      </w:pPr>
      <w:r w:rsidRPr="00373FBA">
        <w:rPr>
          <w:b/>
          <w:i/>
          <w:color w:val="000000"/>
          <w:sz w:val="28"/>
          <w:szCs w:val="28"/>
        </w:rPr>
        <w:t>Биологический метод борьбы</w:t>
      </w:r>
      <w:r>
        <w:rPr>
          <w:color w:val="000000"/>
          <w:sz w:val="28"/>
          <w:szCs w:val="28"/>
        </w:rPr>
        <w:t xml:space="preserve">. </w:t>
      </w:r>
      <w:r w:rsidR="0009107B" w:rsidRPr="0009107B">
        <w:rPr>
          <w:color w:val="000000"/>
          <w:sz w:val="28"/>
          <w:szCs w:val="28"/>
        </w:rPr>
        <w:t xml:space="preserve">В экспериментах исследователей из США показана высокая эффективность действия на личинок и имаго клопа некоторых штаммов энтомопаразитического гриба </w:t>
      </w:r>
      <w:r w:rsidR="0009107B" w:rsidRPr="0009107B">
        <w:rPr>
          <w:i/>
          <w:color w:val="000000"/>
          <w:sz w:val="28"/>
          <w:szCs w:val="28"/>
        </w:rPr>
        <w:t>Beauveria bassiana</w:t>
      </w:r>
      <w:r w:rsidR="0009107B" w:rsidRPr="0009107B">
        <w:rPr>
          <w:color w:val="000000"/>
          <w:sz w:val="28"/>
          <w:szCs w:val="28"/>
        </w:rPr>
        <w:t xml:space="preserve"> (Parker et al., 2015). В Краснодарском крае отмечалась естественная заражённость этим возбудителем до 25 % особей вредителя, собранных в полевых условиях для лабораторного разведения (Пушня и др., 2017). В России начаты работы по созданию грибного препарата </w:t>
      </w:r>
      <w:r w:rsidR="0009107B" w:rsidRPr="00C10C52">
        <w:rPr>
          <w:i/>
          <w:sz w:val="28"/>
          <w:szCs w:val="28"/>
          <w:lang w:val="en-US"/>
        </w:rPr>
        <w:t>H</w:t>
      </w:r>
      <w:r w:rsidR="0009107B" w:rsidRPr="00C10C52">
        <w:rPr>
          <w:i/>
          <w:sz w:val="28"/>
          <w:szCs w:val="28"/>
        </w:rPr>
        <w:t xml:space="preserve">. </w:t>
      </w:r>
      <w:r w:rsidR="0009107B" w:rsidRPr="00C10C52">
        <w:rPr>
          <w:i/>
          <w:sz w:val="28"/>
          <w:szCs w:val="28"/>
          <w:lang w:val="en-US"/>
        </w:rPr>
        <w:t>halys</w:t>
      </w:r>
      <w:r w:rsidR="0009107B" w:rsidRPr="0009107B">
        <w:rPr>
          <w:color w:val="000000"/>
          <w:sz w:val="28"/>
          <w:szCs w:val="28"/>
        </w:rPr>
        <w:t>.</w:t>
      </w:r>
    </w:p>
    <w:p w:rsidR="00DE6B8B" w:rsidRDefault="00DE6B8B" w:rsidP="00DE6B8B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373FBA">
        <w:rPr>
          <w:b/>
          <w:i/>
          <w:sz w:val="28"/>
          <w:szCs w:val="28"/>
        </w:rPr>
        <w:t>Химический метод борьбы</w:t>
      </w:r>
      <w:r>
        <w:rPr>
          <w:sz w:val="28"/>
          <w:szCs w:val="28"/>
        </w:rPr>
        <w:t xml:space="preserve"> – единственный эффективный способ борьбы с вредителем (</w:t>
      </w:r>
      <w:r w:rsidRPr="003F799D">
        <w:rPr>
          <w:sz w:val="28"/>
          <w:szCs w:val="28"/>
        </w:rPr>
        <w:t>Légaré et al., 2014</w:t>
      </w:r>
      <w:r>
        <w:rPr>
          <w:sz w:val="28"/>
          <w:szCs w:val="28"/>
        </w:rPr>
        <w:t xml:space="preserve">). </w:t>
      </w:r>
      <w:r w:rsidRPr="003F799D">
        <w:rPr>
          <w:sz w:val="28"/>
          <w:szCs w:val="28"/>
        </w:rPr>
        <w:t>По данным зарубежны</w:t>
      </w:r>
      <w:r>
        <w:rPr>
          <w:sz w:val="28"/>
          <w:szCs w:val="28"/>
        </w:rPr>
        <w:t>х</w:t>
      </w:r>
      <w:r w:rsidRPr="003F799D">
        <w:rPr>
          <w:sz w:val="28"/>
          <w:szCs w:val="28"/>
        </w:rPr>
        <w:t xml:space="preserve"> </w:t>
      </w:r>
      <w:r w:rsidR="00B71422">
        <w:rPr>
          <w:sz w:val="28"/>
          <w:szCs w:val="28"/>
        </w:rPr>
        <w:t xml:space="preserve">и отечественных </w:t>
      </w:r>
      <w:r w:rsidRPr="003F799D">
        <w:rPr>
          <w:sz w:val="28"/>
          <w:szCs w:val="28"/>
        </w:rPr>
        <w:t>исследовател</w:t>
      </w:r>
      <w:r>
        <w:rPr>
          <w:sz w:val="28"/>
          <w:szCs w:val="28"/>
        </w:rPr>
        <w:t>ей</w:t>
      </w:r>
      <w:r w:rsidRPr="003F799D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3F799D">
        <w:rPr>
          <w:sz w:val="28"/>
          <w:szCs w:val="28"/>
        </w:rPr>
        <w:t>Nielsen, 2008</w:t>
      </w:r>
      <w:r>
        <w:rPr>
          <w:sz w:val="28"/>
          <w:szCs w:val="28"/>
        </w:rPr>
        <w:t xml:space="preserve">; </w:t>
      </w:r>
      <w:r w:rsidRPr="003F799D">
        <w:rPr>
          <w:sz w:val="28"/>
          <w:szCs w:val="28"/>
        </w:rPr>
        <w:t>Leskey et al., 2012</w:t>
      </w:r>
      <w:r w:rsidR="00B71422">
        <w:rPr>
          <w:sz w:val="28"/>
          <w:szCs w:val="28"/>
        </w:rPr>
        <w:t>, 2014</w:t>
      </w:r>
      <w:r w:rsidRPr="003F799D">
        <w:rPr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</w:t>
      </w:r>
      <w:r w:rsidRPr="003F799D">
        <w:rPr>
          <w:sz w:val="28"/>
          <w:szCs w:val="28"/>
        </w:rPr>
        <w:t>Lee et al., 2013</w:t>
      </w:r>
      <w:r w:rsidR="00B71422">
        <w:rPr>
          <w:sz w:val="28"/>
          <w:szCs w:val="28"/>
        </w:rPr>
        <w:t>; Проценко, Карпун, 2017</w:t>
      </w:r>
      <w:r>
        <w:rPr>
          <w:sz w:val="28"/>
          <w:szCs w:val="28"/>
        </w:rPr>
        <w:t>)</w:t>
      </w:r>
      <w:r w:rsidRPr="003F799D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эффективными в борьбе с имаго клопа зарекомендовали себя препараты пиретроидной и неоникотиноидной групп, разработанные на основе лямбда-цигалотрина, бифентрина, имидаклоприда, ацетамиприда. </w:t>
      </w:r>
    </w:p>
    <w:p w:rsidR="00DE6B8B" w:rsidRDefault="00DE6B8B" w:rsidP="00DE6B8B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</w:t>
      </w:r>
      <w:r w:rsidRPr="00924B40">
        <w:rPr>
          <w:b/>
          <w:color w:val="000000"/>
          <w:sz w:val="28"/>
          <w:szCs w:val="28"/>
        </w:rPr>
        <w:t>ервую обработку</w:t>
      </w:r>
      <w:r>
        <w:rPr>
          <w:color w:val="000000"/>
          <w:sz w:val="28"/>
          <w:szCs w:val="28"/>
        </w:rPr>
        <w:t xml:space="preserve"> против мраморного клопа</w:t>
      </w:r>
      <w:r w:rsidRPr="00924B40">
        <w:rPr>
          <w:b/>
          <w:color w:val="000000"/>
          <w:sz w:val="28"/>
          <w:szCs w:val="28"/>
        </w:rPr>
        <w:t xml:space="preserve"> следует пров</w:t>
      </w:r>
      <w:r>
        <w:rPr>
          <w:b/>
          <w:color w:val="000000"/>
          <w:sz w:val="28"/>
          <w:szCs w:val="28"/>
        </w:rPr>
        <w:t>одить</w:t>
      </w:r>
      <w:r w:rsidRPr="00924B40">
        <w:rPr>
          <w:b/>
          <w:color w:val="000000"/>
          <w:sz w:val="28"/>
          <w:szCs w:val="28"/>
        </w:rPr>
        <w:t xml:space="preserve"> в </w:t>
      </w:r>
      <w:r>
        <w:rPr>
          <w:b/>
          <w:color w:val="000000"/>
          <w:sz w:val="28"/>
          <w:szCs w:val="28"/>
        </w:rPr>
        <w:t>период выхода зимующих имаго</w:t>
      </w:r>
      <w:r>
        <w:rPr>
          <w:color w:val="000000"/>
          <w:sz w:val="28"/>
          <w:szCs w:val="28"/>
        </w:rPr>
        <w:t xml:space="preserve">. </w:t>
      </w:r>
      <w:r w:rsidR="0009107B" w:rsidRPr="0009107B">
        <w:rPr>
          <w:color w:val="000000"/>
          <w:sz w:val="28"/>
          <w:szCs w:val="28"/>
        </w:rPr>
        <w:t xml:space="preserve">Эту обработку следует проводить строго </w:t>
      </w:r>
      <w:r w:rsidR="0009107B" w:rsidRPr="0009107B">
        <w:rPr>
          <w:color w:val="000000"/>
          <w:sz w:val="28"/>
          <w:szCs w:val="28"/>
        </w:rPr>
        <w:lastRenderedPageBreak/>
        <w:t>в вечерние часы, когда резко снижается лётная активность клопов.</w:t>
      </w:r>
      <w:r w:rsidR="0009107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Последующие обработки проводятся в случае высокой численности последующих поколений вредителя. </w:t>
      </w:r>
      <w:r w:rsidRPr="007D64F2">
        <w:rPr>
          <w:b/>
          <w:color w:val="000000"/>
          <w:sz w:val="28"/>
          <w:szCs w:val="28"/>
        </w:rPr>
        <w:t>Вторая обработка</w:t>
      </w:r>
      <w:r>
        <w:rPr>
          <w:color w:val="000000"/>
          <w:sz w:val="28"/>
          <w:szCs w:val="28"/>
        </w:rPr>
        <w:t xml:space="preserve"> должна быть проведена </w:t>
      </w:r>
      <w:r>
        <w:rPr>
          <w:b/>
          <w:color w:val="000000"/>
          <w:sz w:val="28"/>
          <w:szCs w:val="28"/>
        </w:rPr>
        <w:t>в период</w:t>
      </w:r>
      <w:r w:rsidR="008E1E81">
        <w:rPr>
          <w:b/>
          <w:color w:val="000000"/>
          <w:sz w:val="28"/>
          <w:szCs w:val="28"/>
        </w:rPr>
        <w:t xml:space="preserve"> массового отрождения из яиц</w:t>
      </w:r>
      <w:r w:rsidRPr="00407B41">
        <w:rPr>
          <w:b/>
          <w:color w:val="000000"/>
          <w:sz w:val="28"/>
          <w:szCs w:val="28"/>
        </w:rPr>
        <w:t xml:space="preserve"> личин</w:t>
      </w:r>
      <w:r w:rsidR="008E1E81">
        <w:rPr>
          <w:b/>
          <w:color w:val="000000"/>
          <w:sz w:val="28"/>
          <w:szCs w:val="28"/>
        </w:rPr>
        <w:t>ок</w:t>
      </w:r>
      <w:r w:rsidRPr="00407B41">
        <w:rPr>
          <w:b/>
          <w:color w:val="000000"/>
          <w:sz w:val="28"/>
          <w:szCs w:val="28"/>
        </w:rPr>
        <w:t xml:space="preserve"> перво</w:t>
      </w:r>
      <w:r>
        <w:rPr>
          <w:b/>
          <w:color w:val="000000"/>
          <w:sz w:val="28"/>
          <w:szCs w:val="28"/>
        </w:rPr>
        <w:t>й</w:t>
      </w:r>
      <w:r w:rsidRPr="00407B41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генерации</w:t>
      </w:r>
      <w:r w:rsidRPr="00407B41">
        <w:rPr>
          <w:b/>
          <w:color w:val="000000"/>
          <w:sz w:val="28"/>
          <w:szCs w:val="28"/>
        </w:rPr>
        <w:t xml:space="preserve"> клопа</w:t>
      </w:r>
      <w:r>
        <w:rPr>
          <w:color w:val="000000"/>
          <w:sz w:val="28"/>
          <w:szCs w:val="28"/>
        </w:rPr>
        <w:t xml:space="preserve">. При необходимости (растянутое отрождение или высокая численность вредителя) в этот период можно провести две обработки с интервалом в </w:t>
      </w:r>
      <w:r w:rsidR="008E1E81">
        <w:rPr>
          <w:color w:val="000000"/>
          <w:sz w:val="28"/>
          <w:szCs w:val="28"/>
        </w:rPr>
        <w:t>5-8</w:t>
      </w:r>
      <w:r>
        <w:rPr>
          <w:color w:val="000000"/>
          <w:sz w:val="28"/>
          <w:szCs w:val="28"/>
        </w:rPr>
        <w:t xml:space="preserve"> дней. </w:t>
      </w:r>
      <w:r w:rsidRPr="007D64F2">
        <w:rPr>
          <w:b/>
          <w:color w:val="000000"/>
          <w:sz w:val="28"/>
          <w:szCs w:val="28"/>
        </w:rPr>
        <w:t>Третья обработка</w:t>
      </w:r>
      <w:r>
        <w:rPr>
          <w:color w:val="000000"/>
          <w:sz w:val="28"/>
          <w:szCs w:val="28"/>
        </w:rPr>
        <w:t xml:space="preserve"> (или также две повторные обработки) при необходимости проводится </w:t>
      </w:r>
      <w:r w:rsidRPr="007D64F2">
        <w:rPr>
          <w:b/>
          <w:color w:val="000000"/>
          <w:sz w:val="28"/>
          <w:szCs w:val="28"/>
        </w:rPr>
        <w:t xml:space="preserve">в </w:t>
      </w:r>
      <w:r>
        <w:rPr>
          <w:b/>
          <w:color w:val="000000"/>
          <w:sz w:val="28"/>
          <w:szCs w:val="28"/>
        </w:rPr>
        <w:t>период появления личинок второй генерации</w:t>
      </w:r>
      <w:r>
        <w:rPr>
          <w:color w:val="000000"/>
          <w:sz w:val="28"/>
          <w:szCs w:val="28"/>
        </w:rPr>
        <w:t>.</w:t>
      </w:r>
    </w:p>
    <w:p w:rsidR="00DE6B8B" w:rsidRDefault="00DE6B8B" w:rsidP="00DE6B8B">
      <w:pPr>
        <w:jc w:val="both"/>
        <w:rPr>
          <w:sz w:val="28"/>
          <w:szCs w:val="28"/>
        </w:rPr>
      </w:pPr>
    </w:p>
    <w:p w:rsidR="0039197C" w:rsidRPr="00562130" w:rsidRDefault="0029487B" w:rsidP="00562130">
      <w:pPr>
        <w:jc w:val="center"/>
        <w:rPr>
          <w:b/>
        </w:rPr>
      </w:pPr>
      <w:r w:rsidRPr="00562130">
        <w:rPr>
          <w:b/>
        </w:rPr>
        <w:t>Список литературы</w:t>
      </w:r>
    </w:p>
    <w:p w:rsidR="003F595F" w:rsidRDefault="003F595F" w:rsidP="003F595F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0"/>
          <w:szCs w:val="20"/>
        </w:rPr>
      </w:pPr>
      <w:r w:rsidRPr="003F595F">
        <w:rPr>
          <w:sz w:val="20"/>
          <w:szCs w:val="20"/>
        </w:rPr>
        <w:t xml:space="preserve">Айба Л.Я., Карпун Н.Н. Мраморный клоп </w:t>
      </w:r>
      <w:r w:rsidRPr="003F595F">
        <w:rPr>
          <w:i/>
          <w:sz w:val="20"/>
          <w:szCs w:val="20"/>
        </w:rPr>
        <w:t>Halyomorpha halys</w:t>
      </w:r>
      <w:r w:rsidRPr="003F595F">
        <w:rPr>
          <w:sz w:val="20"/>
          <w:szCs w:val="20"/>
        </w:rPr>
        <w:t xml:space="preserve"> Stål в Абхазии: биология и меры борьбы. Сухум, 2016. 15 с.</w:t>
      </w:r>
    </w:p>
    <w:p w:rsidR="003F595F" w:rsidRDefault="003F595F" w:rsidP="003F595F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0"/>
          <w:szCs w:val="20"/>
        </w:rPr>
      </w:pPr>
      <w:r w:rsidRPr="003F595F">
        <w:rPr>
          <w:sz w:val="20"/>
          <w:szCs w:val="20"/>
        </w:rPr>
        <w:t xml:space="preserve">Есенбекова П.А. Первое указание мраморного клопа </w:t>
      </w:r>
      <w:r w:rsidRPr="003F595F">
        <w:rPr>
          <w:i/>
          <w:sz w:val="20"/>
          <w:szCs w:val="20"/>
        </w:rPr>
        <w:t>Halyomorpha halys</w:t>
      </w:r>
      <w:r w:rsidRPr="003F595F">
        <w:rPr>
          <w:sz w:val="20"/>
          <w:szCs w:val="20"/>
        </w:rPr>
        <w:t xml:space="preserve"> (Stål, 1855) (Heteroptera, Pentatomidae) из Казахстана // Е</w:t>
      </w:r>
      <w:r>
        <w:rPr>
          <w:sz w:val="20"/>
          <w:szCs w:val="20"/>
        </w:rPr>
        <w:t>вразиатский энтомологич. журн.</w:t>
      </w:r>
      <w:r w:rsidRPr="003F595F">
        <w:rPr>
          <w:sz w:val="20"/>
          <w:szCs w:val="20"/>
        </w:rPr>
        <w:t xml:space="preserve"> – 2017. – Т.16(1). – С. 23-24.</w:t>
      </w:r>
    </w:p>
    <w:p w:rsidR="006B4952" w:rsidRPr="006B4952" w:rsidRDefault="006B4952" w:rsidP="001D71A9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0"/>
          <w:szCs w:val="20"/>
        </w:rPr>
      </w:pPr>
      <w:r w:rsidRPr="006B4952">
        <w:rPr>
          <w:sz w:val="20"/>
          <w:szCs w:val="20"/>
        </w:rPr>
        <w:t xml:space="preserve">Жимерикин В.Н., Смирнов Ю.В. Анализ фитосанитарного риска коричневого мраморного клопа </w:t>
      </w:r>
      <w:r w:rsidRPr="006B4952">
        <w:rPr>
          <w:i/>
          <w:sz w:val="20"/>
          <w:szCs w:val="20"/>
          <w:lang w:val="en-US"/>
        </w:rPr>
        <w:t>Halyomorpha</w:t>
      </w:r>
      <w:r w:rsidRPr="006B4952">
        <w:rPr>
          <w:i/>
          <w:sz w:val="20"/>
          <w:szCs w:val="20"/>
        </w:rPr>
        <w:t xml:space="preserve"> </w:t>
      </w:r>
      <w:r w:rsidRPr="006B4952">
        <w:rPr>
          <w:i/>
          <w:sz w:val="20"/>
          <w:szCs w:val="20"/>
          <w:lang w:val="en-US"/>
        </w:rPr>
        <w:t>halys</w:t>
      </w:r>
      <w:r w:rsidRPr="006B4952">
        <w:rPr>
          <w:sz w:val="20"/>
          <w:szCs w:val="20"/>
        </w:rPr>
        <w:t xml:space="preserve"> </w:t>
      </w:r>
      <w:r w:rsidRPr="006B4952">
        <w:rPr>
          <w:sz w:val="20"/>
          <w:szCs w:val="20"/>
          <w:lang w:val="en-US"/>
        </w:rPr>
        <w:t>Stal</w:t>
      </w:r>
      <w:r w:rsidRPr="006B4952">
        <w:rPr>
          <w:sz w:val="20"/>
          <w:szCs w:val="20"/>
        </w:rPr>
        <w:t xml:space="preserve"> для территории Российской Федерации (отчет). </w:t>
      </w:r>
      <w:r>
        <w:rPr>
          <w:sz w:val="20"/>
          <w:szCs w:val="20"/>
        </w:rPr>
        <w:t xml:space="preserve">– М.: </w:t>
      </w:r>
      <w:r w:rsidRPr="006B4952">
        <w:rPr>
          <w:sz w:val="20"/>
          <w:szCs w:val="20"/>
        </w:rPr>
        <w:t>ФГБУ «ВНИИКР»</w:t>
      </w:r>
      <w:r>
        <w:rPr>
          <w:sz w:val="20"/>
          <w:szCs w:val="20"/>
        </w:rPr>
        <w:t xml:space="preserve">, </w:t>
      </w:r>
      <w:r w:rsidRPr="006B4952">
        <w:rPr>
          <w:sz w:val="20"/>
          <w:szCs w:val="20"/>
        </w:rPr>
        <w:t>2013.</w:t>
      </w:r>
    </w:p>
    <w:p w:rsidR="0029487B" w:rsidRPr="002D01FF" w:rsidRDefault="0029487B" w:rsidP="0029487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0"/>
          <w:szCs w:val="20"/>
        </w:rPr>
      </w:pPr>
      <w:r w:rsidRPr="002D01FF">
        <w:rPr>
          <w:sz w:val="20"/>
          <w:szCs w:val="20"/>
        </w:rPr>
        <w:t>Жимерикин В.Н., Гулий В.В. Мраморный клоп // Защита и карантин растений, 2014. – № 4. – С. 40-43.</w:t>
      </w:r>
    </w:p>
    <w:p w:rsidR="0029487B" w:rsidRDefault="0029487B" w:rsidP="0029487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0"/>
          <w:szCs w:val="20"/>
        </w:rPr>
      </w:pPr>
      <w:r w:rsidRPr="002D01FF">
        <w:rPr>
          <w:sz w:val="20"/>
          <w:szCs w:val="20"/>
        </w:rPr>
        <w:t xml:space="preserve">Митюшев И.М. Первый случай обнаружения клопа </w:t>
      </w:r>
      <w:r w:rsidRPr="002D01FF">
        <w:rPr>
          <w:i/>
          <w:sz w:val="20"/>
          <w:szCs w:val="20"/>
          <w:lang w:val="en-US"/>
        </w:rPr>
        <w:t>Halyomorpha</w:t>
      </w:r>
      <w:r w:rsidRPr="002D01FF">
        <w:rPr>
          <w:i/>
          <w:sz w:val="20"/>
          <w:szCs w:val="20"/>
        </w:rPr>
        <w:t xml:space="preserve"> </w:t>
      </w:r>
      <w:r w:rsidRPr="002D01FF">
        <w:rPr>
          <w:i/>
          <w:sz w:val="20"/>
          <w:szCs w:val="20"/>
          <w:lang w:val="en-US"/>
        </w:rPr>
        <w:t>halys</w:t>
      </w:r>
      <w:r w:rsidRPr="002D01FF">
        <w:rPr>
          <w:sz w:val="20"/>
          <w:szCs w:val="20"/>
        </w:rPr>
        <w:t xml:space="preserve"> </w:t>
      </w:r>
      <w:r w:rsidRPr="002D01FF">
        <w:rPr>
          <w:sz w:val="20"/>
          <w:szCs w:val="20"/>
          <w:lang w:val="en-US"/>
        </w:rPr>
        <w:t>St</w:t>
      </w:r>
      <w:r w:rsidRPr="002D01FF">
        <w:rPr>
          <w:sz w:val="20"/>
          <w:szCs w:val="20"/>
        </w:rPr>
        <w:t>å</w:t>
      </w:r>
      <w:r w:rsidRPr="002D01FF">
        <w:rPr>
          <w:sz w:val="20"/>
          <w:szCs w:val="20"/>
          <w:lang w:val="en-US"/>
        </w:rPr>
        <w:t>l</w:t>
      </w:r>
      <w:r w:rsidRPr="002D01FF">
        <w:rPr>
          <w:sz w:val="20"/>
          <w:szCs w:val="20"/>
        </w:rPr>
        <w:t xml:space="preserve"> на территории Российской Федерации // Мониторинг и биологические методы контроля вредителей и патогенов древесных растений: от теории к практике: матер. всеросс. конф. с междунар. участием, Москва, 18-22 апреля 2016 г. – Красноярск: ИЛ СО РАН, 2016. – С. 147-148.</w:t>
      </w:r>
    </w:p>
    <w:p w:rsidR="00B71422" w:rsidRDefault="00B71422" w:rsidP="00B71422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0"/>
          <w:szCs w:val="20"/>
        </w:rPr>
      </w:pPr>
      <w:r w:rsidRPr="00B71422">
        <w:rPr>
          <w:sz w:val="20"/>
          <w:szCs w:val="20"/>
        </w:rPr>
        <w:t>Проценко В.Е., Карпун Н.Н. Эффективность применения инсектицидов против мраморного клопа (</w:t>
      </w:r>
      <w:r w:rsidRPr="00B71422">
        <w:rPr>
          <w:i/>
          <w:sz w:val="20"/>
          <w:szCs w:val="20"/>
        </w:rPr>
        <w:t>Halyomorpha halys</w:t>
      </w:r>
      <w:r w:rsidRPr="00B71422">
        <w:rPr>
          <w:sz w:val="20"/>
          <w:szCs w:val="20"/>
        </w:rPr>
        <w:t xml:space="preserve"> Stål) // Труды Ставропольского отделения Русского энтомологического общества: матер. Х Междунар. науч.-практ. интернет-конф. (5 октября 2017 г.). – Вып. 13. – Ставрополь : АГРУС Ставропольского гос. аграрного ун-та, 2017. – С. 55-59.</w:t>
      </w:r>
    </w:p>
    <w:p w:rsidR="0009107B" w:rsidRPr="002D01FF" w:rsidRDefault="0009107B" w:rsidP="0009107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0"/>
          <w:szCs w:val="20"/>
        </w:rPr>
      </w:pPr>
      <w:r w:rsidRPr="0009107B">
        <w:rPr>
          <w:sz w:val="20"/>
          <w:szCs w:val="20"/>
        </w:rPr>
        <w:t>Пушня М.В., Исмаилов В.Я., Снесарева Е.Г. Влияние изменения климата на распространение адвентивных видов клопов-пентатомид (Heteroptera, Pentatomidae) в Краснодарском крае // Успехи современной науки. – 2017. – Т.1(10). – С. 162-166.</w:t>
      </w:r>
    </w:p>
    <w:p w:rsidR="0029487B" w:rsidRDefault="0029487B" w:rsidP="0029487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0"/>
          <w:szCs w:val="20"/>
          <w:lang w:val="en-US"/>
        </w:rPr>
      </w:pPr>
      <w:r w:rsidRPr="002D01FF">
        <w:rPr>
          <w:sz w:val="20"/>
          <w:szCs w:val="20"/>
          <w:lang w:val="en-US"/>
        </w:rPr>
        <w:t xml:space="preserve">Callot H., Brua C. </w:t>
      </w:r>
      <w:r w:rsidRPr="002D01FF">
        <w:rPr>
          <w:i/>
          <w:sz w:val="20"/>
          <w:szCs w:val="20"/>
          <w:lang w:val="en-US"/>
        </w:rPr>
        <w:t>Halyomorpha halys</w:t>
      </w:r>
      <w:r w:rsidRPr="002D01FF">
        <w:rPr>
          <w:sz w:val="20"/>
          <w:szCs w:val="20"/>
          <w:lang w:val="en-US"/>
        </w:rPr>
        <w:t xml:space="preserve"> (Stål, 1855), la Punaise diabolique, nouvelle espèce pour la faune de France (Heteroptera: Pentatomidae) // L’Entomologiste, 2013. – Vol. 69. – P. 69-71.</w:t>
      </w:r>
    </w:p>
    <w:p w:rsidR="006B4952" w:rsidRPr="006B4952" w:rsidRDefault="006B4952" w:rsidP="0029487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0"/>
          <w:szCs w:val="20"/>
          <w:lang w:val="en-US"/>
        </w:rPr>
      </w:pPr>
      <w:r w:rsidRPr="006B4952">
        <w:rPr>
          <w:sz w:val="20"/>
          <w:szCs w:val="20"/>
          <w:lang w:val="en-US"/>
        </w:rPr>
        <w:t>Cira T.M., Venette R.C., Aigner J., Kuhar T., Mullins D.E</w:t>
      </w:r>
      <w:r>
        <w:rPr>
          <w:sz w:val="20"/>
          <w:szCs w:val="20"/>
          <w:lang w:val="en-US"/>
        </w:rPr>
        <w:t>., Gabbert S.E., Hutchison W.D</w:t>
      </w:r>
      <w:r w:rsidRPr="006B4952">
        <w:rPr>
          <w:sz w:val="20"/>
          <w:szCs w:val="20"/>
          <w:lang w:val="en-US"/>
        </w:rPr>
        <w:t xml:space="preserve">. Cold tolerance of </w:t>
      </w:r>
      <w:r w:rsidRPr="006B4952">
        <w:rPr>
          <w:i/>
          <w:sz w:val="20"/>
          <w:szCs w:val="20"/>
          <w:lang w:val="en-US"/>
        </w:rPr>
        <w:t>Halyomorpha halys</w:t>
      </w:r>
      <w:r w:rsidRPr="006B4952">
        <w:rPr>
          <w:sz w:val="20"/>
          <w:szCs w:val="20"/>
          <w:lang w:val="en-US"/>
        </w:rPr>
        <w:t xml:space="preserve"> (Hemiptera: Pentatomidae) across geographic and temporal scales // Environmental Entomology. </w:t>
      </w:r>
      <w:r>
        <w:rPr>
          <w:sz w:val="20"/>
          <w:szCs w:val="20"/>
          <w:lang w:val="en-US"/>
        </w:rPr>
        <w:t>–</w:t>
      </w:r>
      <w:r w:rsidRPr="006B4952">
        <w:rPr>
          <w:sz w:val="20"/>
          <w:szCs w:val="20"/>
          <w:lang w:val="en-US"/>
        </w:rPr>
        <w:t xml:space="preserve"> 2016. –</w:t>
      </w:r>
      <w:r>
        <w:rPr>
          <w:sz w:val="20"/>
          <w:szCs w:val="20"/>
          <w:lang w:val="en-US"/>
        </w:rPr>
        <w:t xml:space="preserve"> Vol.</w:t>
      </w:r>
      <w:r w:rsidRPr="006B4952">
        <w:rPr>
          <w:sz w:val="20"/>
          <w:szCs w:val="20"/>
          <w:lang w:val="en-US"/>
        </w:rPr>
        <w:t xml:space="preserve"> 45. – </w:t>
      </w:r>
      <w:r>
        <w:rPr>
          <w:sz w:val="20"/>
          <w:szCs w:val="20"/>
        </w:rPr>
        <w:t>Р</w:t>
      </w:r>
      <w:r w:rsidRPr="006B4952">
        <w:rPr>
          <w:sz w:val="20"/>
          <w:szCs w:val="20"/>
          <w:lang w:val="en-US"/>
        </w:rPr>
        <w:t>. 484–491.</w:t>
      </w:r>
    </w:p>
    <w:p w:rsidR="0029487B" w:rsidRPr="002D01FF" w:rsidRDefault="0029487B" w:rsidP="0029487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0"/>
          <w:szCs w:val="20"/>
          <w:lang w:val="en-US"/>
        </w:rPr>
      </w:pPr>
      <w:r w:rsidRPr="002D01FF">
        <w:rPr>
          <w:sz w:val="20"/>
          <w:szCs w:val="20"/>
          <w:lang w:val="en-US"/>
        </w:rPr>
        <w:t xml:space="preserve">Duthie C., Tana V., Stephenson B., Yamoah E., McDonald B. Risk analysis of </w:t>
      </w:r>
      <w:r w:rsidRPr="002D01FF">
        <w:rPr>
          <w:i/>
          <w:sz w:val="20"/>
          <w:szCs w:val="20"/>
          <w:lang w:val="en-US"/>
        </w:rPr>
        <w:t>Halyomorpha halys</w:t>
      </w:r>
      <w:r w:rsidRPr="002D01FF">
        <w:rPr>
          <w:sz w:val="20"/>
          <w:szCs w:val="20"/>
          <w:lang w:val="en-US"/>
        </w:rPr>
        <w:t xml:space="preserve"> (brown marmorated stink bug) on all pathways </w:t>
      </w:r>
      <w:r w:rsidR="00855993" w:rsidRPr="002D01FF">
        <w:rPr>
          <w:sz w:val="20"/>
          <w:szCs w:val="20"/>
          <w:lang w:val="en-US"/>
        </w:rPr>
        <w:t>(</w:t>
      </w:r>
      <w:r w:rsidRPr="002D01FF">
        <w:rPr>
          <w:sz w:val="20"/>
          <w:szCs w:val="20"/>
          <w:lang w:val="en-US"/>
        </w:rPr>
        <w:t>Electronic resource</w:t>
      </w:r>
      <w:r w:rsidR="00855993" w:rsidRPr="002D01FF">
        <w:rPr>
          <w:sz w:val="20"/>
          <w:szCs w:val="20"/>
          <w:lang w:val="en-US"/>
        </w:rPr>
        <w:t>)</w:t>
      </w:r>
      <w:r w:rsidRPr="002D01FF">
        <w:rPr>
          <w:sz w:val="20"/>
          <w:szCs w:val="20"/>
          <w:lang w:val="en-US"/>
        </w:rPr>
        <w:t>. – Wellington: Ministry for Primary Industries, 2012. – Access mode: http://www.mpi.govt.nz/news-resources/publications.aspx.</w:t>
      </w:r>
    </w:p>
    <w:p w:rsidR="00B96AD6" w:rsidRPr="00B96AD6" w:rsidRDefault="00B96AD6" w:rsidP="0029487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0"/>
          <w:szCs w:val="20"/>
          <w:lang w:val="en-US"/>
        </w:rPr>
      </w:pPr>
      <w:r w:rsidRPr="00B96AD6">
        <w:rPr>
          <w:sz w:val="20"/>
          <w:szCs w:val="20"/>
          <w:lang w:val="en-US"/>
        </w:rPr>
        <w:t xml:space="preserve">Esenbekova P.A. First record of </w:t>
      </w:r>
      <w:r w:rsidRPr="00B96AD6">
        <w:rPr>
          <w:i/>
          <w:sz w:val="20"/>
          <w:szCs w:val="20"/>
          <w:lang w:val="en-US"/>
        </w:rPr>
        <w:t>Halyomorpha halys</w:t>
      </w:r>
      <w:r w:rsidRPr="00B96AD6">
        <w:rPr>
          <w:sz w:val="20"/>
          <w:szCs w:val="20"/>
          <w:lang w:val="en-US"/>
        </w:rPr>
        <w:t xml:space="preserve"> (Stål, 1855) (Heteroptera</w:t>
      </w:r>
      <w:r>
        <w:rPr>
          <w:sz w:val="20"/>
          <w:szCs w:val="20"/>
          <w:lang w:val="en-US"/>
        </w:rPr>
        <w:t>, Pentatomidae) from Kazakhstan</w:t>
      </w:r>
      <w:r w:rsidRPr="00B96AD6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//</w:t>
      </w:r>
      <w:r w:rsidRPr="00B96AD6">
        <w:rPr>
          <w:sz w:val="20"/>
          <w:szCs w:val="20"/>
          <w:lang w:val="en-US"/>
        </w:rPr>
        <w:t xml:space="preserve"> Eurasian Entomol J. – 2017. – </w:t>
      </w:r>
      <w:r>
        <w:rPr>
          <w:sz w:val="20"/>
          <w:szCs w:val="20"/>
          <w:lang w:val="en-US"/>
        </w:rPr>
        <w:t>Vol.</w:t>
      </w:r>
      <w:r w:rsidRPr="00B96AD6">
        <w:rPr>
          <w:sz w:val="20"/>
          <w:szCs w:val="20"/>
          <w:lang w:val="en-US"/>
        </w:rPr>
        <w:t xml:space="preserve"> 16(1). – </w:t>
      </w:r>
      <w:r>
        <w:rPr>
          <w:sz w:val="20"/>
          <w:szCs w:val="20"/>
        </w:rPr>
        <w:t>Р</w:t>
      </w:r>
      <w:r w:rsidRPr="00B96AD6">
        <w:rPr>
          <w:sz w:val="20"/>
          <w:szCs w:val="20"/>
          <w:lang w:val="en-US"/>
        </w:rPr>
        <w:t>. 23–24.</w:t>
      </w:r>
    </w:p>
    <w:p w:rsidR="0029487B" w:rsidRPr="002D01FF" w:rsidRDefault="0029487B" w:rsidP="0029487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0"/>
          <w:szCs w:val="20"/>
          <w:lang w:val="en-US"/>
        </w:rPr>
      </w:pPr>
      <w:r w:rsidRPr="002D01FF">
        <w:rPr>
          <w:sz w:val="20"/>
          <w:szCs w:val="20"/>
          <w:lang w:val="en-US"/>
        </w:rPr>
        <w:t xml:space="preserve">Fogain R., Graff S. First records of the invasive pest, </w:t>
      </w:r>
      <w:r w:rsidRPr="002D01FF">
        <w:rPr>
          <w:i/>
          <w:sz w:val="20"/>
          <w:szCs w:val="20"/>
          <w:lang w:val="en-US"/>
        </w:rPr>
        <w:t>Halyomarpha halys</w:t>
      </w:r>
      <w:r w:rsidRPr="002D01FF">
        <w:rPr>
          <w:sz w:val="20"/>
          <w:szCs w:val="20"/>
          <w:lang w:val="en-US"/>
        </w:rPr>
        <w:t xml:space="preserve"> (Hemiptera: Pentatomidae), in Ontario and Quebec // J. ent. Soc. Ont. – 2011. – Vol. 142. – P. 45-48.</w:t>
      </w:r>
    </w:p>
    <w:p w:rsidR="0029487B" w:rsidRPr="002D01FF" w:rsidRDefault="0029487B" w:rsidP="0029487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0"/>
          <w:szCs w:val="20"/>
          <w:lang w:val="en-US"/>
        </w:rPr>
      </w:pPr>
      <w:r w:rsidRPr="002D01FF">
        <w:rPr>
          <w:sz w:val="20"/>
          <w:szCs w:val="20"/>
          <w:lang w:val="en-US"/>
        </w:rPr>
        <w:t xml:space="preserve">Guide to the identification of brown marmorated stink bug, </w:t>
      </w:r>
      <w:r w:rsidRPr="002D01FF">
        <w:rPr>
          <w:i/>
          <w:sz w:val="20"/>
          <w:szCs w:val="20"/>
          <w:lang w:val="en-US"/>
        </w:rPr>
        <w:t>Halyomorpha halys</w:t>
      </w:r>
      <w:r w:rsidRPr="002D01FF">
        <w:rPr>
          <w:sz w:val="20"/>
          <w:szCs w:val="20"/>
          <w:lang w:val="en-US"/>
        </w:rPr>
        <w:t xml:space="preserve">, and other similar bugs. – Canberra: Department of Agriculture and Water Resources agriculture, 2015. – </w:t>
      </w:r>
      <w:r w:rsidR="00855993" w:rsidRPr="002D01FF">
        <w:rPr>
          <w:sz w:val="20"/>
          <w:szCs w:val="20"/>
          <w:lang w:val="en-US"/>
        </w:rPr>
        <w:t>(</w:t>
      </w:r>
      <w:r w:rsidRPr="002D01FF">
        <w:rPr>
          <w:sz w:val="20"/>
          <w:szCs w:val="20"/>
          <w:lang w:val="en-US"/>
        </w:rPr>
        <w:t>Electronic resource</w:t>
      </w:r>
      <w:r w:rsidR="00855993" w:rsidRPr="002D01FF">
        <w:rPr>
          <w:sz w:val="20"/>
          <w:szCs w:val="20"/>
          <w:lang w:val="en-US"/>
        </w:rPr>
        <w:t>)</w:t>
      </w:r>
      <w:r w:rsidRPr="002D01FF">
        <w:rPr>
          <w:sz w:val="20"/>
          <w:szCs w:val="20"/>
          <w:lang w:val="en-US"/>
        </w:rPr>
        <w:t>. – Access mode: gov.au/biosecurity</w:t>
      </w:r>
    </w:p>
    <w:p w:rsidR="002D01FF" w:rsidRDefault="002D01FF" w:rsidP="0029487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0"/>
          <w:szCs w:val="20"/>
          <w:lang w:val="en-US"/>
        </w:rPr>
      </w:pPr>
      <w:r w:rsidRPr="002D01FF">
        <w:rPr>
          <w:sz w:val="20"/>
          <w:szCs w:val="20"/>
          <w:lang w:val="en-US"/>
        </w:rPr>
        <w:t xml:space="preserve">Hamilton G.C., Ahn J.J., Bu W., Leskey T.C., Nielsen A.L., Park Y.-L., Rabitsch W., Hoelmer K.A. </w:t>
      </w:r>
      <w:r w:rsidRPr="002D01FF">
        <w:rPr>
          <w:i/>
          <w:sz w:val="20"/>
          <w:szCs w:val="20"/>
          <w:lang w:val="en-US"/>
        </w:rPr>
        <w:t xml:space="preserve">Halyomorpha halys </w:t>
      </w:r>
      <w:r w:rsidRPr="002D01FF">
        <w:rPr>
          <w:sz w:val="20"/>
          <w:szCs w:val="20"/>
          <w:lang w:val="en-US"/>
        </w:rPr>
        <w:t xml:space="preserve">(Stål) // In: McPherson JE (ed) Invasive stink bugs and related species (Pentatomoidea): Biology, higher systematics, semiochemistry, and management. – CRC Press, Boca Raton, 2017. – </w:t>
      </w:r>
      <w:r w:rsidRPr="002D01FF">
        <w:rPr>
          <w:sz w:val="20"/>
          <w:szCs w:val="20"/>
        </w:rPr>
        <w:t>Р</w:t>
      </w:r>
      <w:r w:rsidRPr="002D01FF">
        <w:rPr>
          <w:sz w:val="20"/>
          <w:szCs w:val="20"/>
          <w:lang w:val="en-US"/>
        </w:rPr>
        <w:t>. 241–288.</w:t>
      </w:r>
    </w:p>
    <w:p w:rsidR="00704D02" w:rsidRDefault="00704D02" w:rsidP="0029487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0"/>
          <w:szCs w:val="20"/>
          <w:lang w:val="en-US"/>
        </w:rPr>
      </w:pPr>
      <w:r w:rsidRPr="002A5583">
        <w:rPr>
          <w:sz w:val="20"/>
          <w:szCs w:val="20"/>
          <w:lang w:val="en-US"/>
        </w:rPr>
        <w:t>Haye T</w:t>
      </w:r>
      <w:r w:rsidRPr="00704D02">
        <w:rPr>
          <w:sz w:val="20"/>
          <w:szCs w:val="20"/>
          <w:lang w:val="en-US"/>
        </w:rPr>
        <w:t>.</w:t>
      </w:r>
      <w:r w:rsidRPr="002A5583">
        <w:rPr>
          <w:sz w:val="20"/>
          <w:szCs w:val="20"/>
          <w:lang w:val="en-US"/>
        </w:rPr>
        <w:t>, Abdallah S</w:t>
      </w:r>
      <w:r w:rsidRPr="00704D02">
        <w:rPr>
          <w:sz w:val="20"/>
          <w:szCs w:val="20"/>
          <w:lang w:val="en-US"/>
        </w:rPr>
        <w:t>.</w:t>
      </w:r>
      <w:r w:rsidRPr="002A5583">
        <w:rPr>
          <w:sz w:val="20"/>
          <w:szCs w:val="20"/>
          <w:lang w:val="en-US"/>
        </w:rPr>
        <w:t>, Gariepy T</w:t>
      </w:r>
      <w:r w:rsidRPr="00704D02">
        <w:rPr>
          <w:sz w:val="20"/>
          <w:szCs w:val="20"/>
          <w:lang w:val="en-US"/>
        </w:rPr>
        <w:t>.</w:t>
      </w:r>
      <w:r>
        <w:rPr>
          <w:sz w:val="20"/>
          <w:szCs w:val="20"/>
          <w:lang w:val="en-US"/>
        </w:rPr>
        <w:t>,</w:t>
      </w:r>
      <w:r w:rsidRPr="002A5583">
        <w:rPr>
          <w:sz w:val="20"/>
          <w:szCs w:val="20"/>
          <w:lang w:val="en-US"/>
        </w:rPr>
        <w:t xml:space="preserve"> Wyniger D</w:t>
      </w:r>
      <w:r w:rsidRPr="00704D02">
        <w:rPr>
          <w:sz w:val="20"/>
          <w:szCs w:val="20"/>
          <w:lang w:val="en-US"/>
        </w:rPr>
        <w:t>.</w:t>
      </w:r>
      <w:r w:rsidRPr="002A5583">
        <w:rPr>
          <w:sz w:val="20"/>
          <w:szCs w:val="20"/>
          <w:lang w:val="en-US"/>
        </w:rPr>
        <w:t xml:space="preserve"> (2014) Phenology, lifetable analysis, and temperature requirements of the invasive brown marmorated stink bug, </w:t>
      </w:r>
      <w:r w:rsidRPr="002A5583">
        <w:rPr>
          <w:i/>
          <w:sz w:val="20"/>
          <w:szCs w:val="20"/>
          <w:lang w:val="en-US"/>
        </w:rPr>
        <w:t>Halyomorpha halys</w:t>
      </w:r>
      <w:r w:rsidRPr="002A5583">
        <w:rPr>
          <w:sz w:val="20"/>
          <w:szCs w:val="20"/>
          <w:lang w:val="en-US"/>
        </w:rPr>
        <w:t>, in Europe</w:t>
      </w:r>
      <w:r w:rsidRPr="00704D02">
        <w:rPr>
          <w:sz w:val="20"/>
          <w:szCs w:val="20"/>
          <w:lang w:val="en-US"/>
        </w:rPr>
        <w:t xml:space="preserve"> //</w:t>
      </w:r>
      <w:r w:rsidRPr="002A5583">
        <w:rPr>
          <w:sz w:val="20"/>
          <w:szCs w:val="20"/>
          <w:lang w:val="en-US"/>
        </w:rPr>
        <w:t xml:space="preserve"> </w:t>
      </w:r>
      <w:r w:rsidRPr="009C673B">
        <w:rPr>
          <w:sz w:val="20"/>
          <w:szCs w:val="20"/>
          <w:lang w:val="en-US"/>
        </w:rPr>
        <w:t>J Pest Sci</w:t>
      </w:r>
      <w:r w:rsidRPr="00704D02">
        <w:rPr>
          <w:sz w:val="20"/>
          <w:szCs w:val="20"/>
          <w:lang w:val="en-US"/>
        </w:rPr>
        <w:t>. – 2014. –</w:t>
      </w:r>
      <w:r w:rsidRPr="009C673B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 xml:space="preserve">Vol. </w:t>
      </w:r>
      <w:r w:rsidRPr="009C673B">
        <w:rPr>
          <w:sz w:val="20"/>
          <w:szCs w:val="20"/>
          <w:lang w:val="en-US"/>
        </w:rPr>
        <w:t>87</w:t>
      </w:r>
      <w:r>
        <w:rPr>
          <w:sz w:val="20"/>
          <w:szCs w:val="20"/>
          <w:lang w:val="en-US"/>
        </w:rPr>
        <w:t xml:space="preserve">. – P. </w:t>
      </w:r>
      <w:r w:rsidRPr="009C673B">
        <w:rPr>
          <w:sz w:val="20"/>
          <w:szCs w:val="20"/>
          <w:lang w:val="en-US"/>
        </w:rPr>
        <w:t>407–418</w:t>
      </w:r>
      <w:r w:rsidRPr="00704D02">
        <w:rPr>
          <w:sz w:val="20"/>
          <w:szCs w:val="20"/>
          <w:lang w:val="en-US"/>
        </w:rPr>
        <w:t>.</w:t>
      </w:r>
    </w:p>
    <w:p w:rsidR="00DB4D18" w:rsidRPr="00DB4D18" w:rsidRDefault="00DB4D18" w:rsidP="0029487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0"/>
          <w:szCs w:val="20"/>
          <w:lang w:val="en-US"/>
        </w:rPr>
      </w:pPr>
      <w:r w:rsidRPr="00DB4D18">
        <w:rPr>
          <w:sz w:val="20"/>
          <w:szCs w:val="20"/>
          <w:lang w:val="en-US"/>
        </w:rPr>
        <w:t xml:space="preserve">Haye, T., Gariepy, T.D., Hoelmer, K., Rossi, J.-P., Streito, J.-C., Tassus, X., and Desneux, N., 2015. Range expansion of the invasive brown marmorated stinkbug, </w:t>
      </w:r>
      <w:r w:rsidRPr="00DB4D18">
        <w:rPr>
          <w:i/>
          <w:sz w:val="20"/>
          <w:szCs w:val="20"/>
          <w:lang w:val="en-US"/>
        </w:rPr>
        <w:t>Halyomorpha halys</w:t>
      </w:r>
      <w:r w:rsidRPr="00DB4D18">
        <w:rPr>
          <w:sz w:val="20"/>
          <w:szCs w:val="20"/>
          <w:lang w:val="en-US"/>
        </w:rPr>
        <w:t xml:space="preserve">: an increasing threat to field, fruit and vegetable crops worldwide // Journal of Pest Science. – 2015. – </w:t>
      </w:r>
      <w:r>
        <w:rPr>
          <w:sz w:val="20"/>
          <w:szCs w:val="20"/>
          <w:lang w:val="en-US"/>
        </w:rPr>
        <w:t xml:space="preserve">Vol. </w:t>
      </w:r>
      <w:r w:rsidRPr="00DB4D18">
        <w:rPr>
          <w:sz w:val="20"/>
          <w:szCs w:val="20"/>
          <w:lang w:val="en-US"/>
        </w:rPr>
        <w:t xml:space="preserve">88(4). – </w:t>
      </w:r>
      <w:r>
        <w:rPr>
          <w:sz w:val="20"/>
          <w:szCs w:val="20"/>
        </w:rPr>
        <w:t>Р</w:t>
      </w:r>
      <w:r w:rsidRPr="00DB4D18">
        <w:rPr>
          <w:sz w:val="20"/>
          <w:szCs w:val="20"/>
          <w:lang w:val="en-US"/>
        </w:rPr>
        <w:t>. 665-673.</w:t>
      </w:r>
    </w:p>
    <w:p w:rsidR="0029487B" w:rsidRPr="002D01FF" w:rsidRDefault="0029487B" w:rsidP="0029487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0"/>
          <w:szCs w:val="20"/>
          <w:lang w:val="en-US"/>
        </w:rPr>
      </w:pPr>
      <w:r w:rsidRPr="002D01FF">
        <w:rPr>
          <w:sz w:val="20"/>
          <w:szCs w:val="20"/>
          <w:lang w:val="en-US"/>
        </w:rPr>
        <w:t xml:space="preserve">Heckmann R. Erster Nachweis von </w:t>
      </w:r>
      <w:r w:rsidRPr="002D01FF">
        <w:rPr>
          <w:i/>
          <w:sz w:val="20"/>
          <w:szCs w:val="20"/>
          <w:lang w:val="en-US"/>
        </w:rPr>
        <w:t>Halyomorpha halys</w:t>
      </w:r>
      <w:r w:rsidRPr="002D01FF">
        <w:rPr>
          <w:sz w:val="20"/>
          <w:szCs w:val="20"/>
          <w:lang w:val="en-US"/>
        </w:rPr>
        <w:t xml:space="preserve"> (Stål, 1855) (Heteroptera: Pentatomidae) für Deutschland // Heteropteron, 2012. – Vol. 36. – P. 17-18.</w:t>
      </w:r>
    </w:p>
    <w:p w:rsidR="0029487B" w:rsidRPr="002D01FF" w:rsidRDefault="0029487B" w:rsidP="0029487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0"/>
          <w:szCs w:val="20"/>
          <w:lang w:val="en-US"/>
        </w:rPr>
      </w:pPr>
      <w:r w:rsidRPr="002D01FF">
        <w:rPr>
          <w:rFonts w:cstheme="minorBidi"/>
          <w:sz w:val="20"/>
          <w:szCs w:val="20"/>
          <w:lang w:val="en-US"/>
        </w:rPr>
        <w:lastRenderedPageBreak/>
        <w:t xml:space="preserve">Hoebeke E.R., Carter M.E. </w:t>
      </w:r>
      <w:r w:rsidRPr="002D01FF">
        <w:rPr>
          <w:rFonts w:cstheme="minorBidi"/>
          <w:i/>
          <w:sz w:val="20"/>
          <w:szCs w:val="20"/>
          <w:lang w:val="en-US"/>
        </w:rPr>
        <w:t>Halyomorpha halys</w:t>
      </w:r>
      <w:r w:rsidRPr="002D01FF">
        <w:rPr>
          <w:rFonts w:cstheme="minorBidi"/>
          <w:sz w:val="20"/>
          <w:szCs w:val="20"/>
          <w:lang w:val="en-US"/>
        </w:rPr>
        <w:t xml:space="preserve"> (Stal.) (Heteroptera: Pentatomidae): A polyphagous plant pest from Asia </w:t>
      </w:r>
      <w:r w:rsidRPr="002D01FF">
        <w:rPr>
          <w:sz w:val="20"/>
          <w:szCs w:val="20"/>
          <w:lang w:val="en-US"/>
        </w:rPr>
        <w:t>newly detected in North America</w:t>
      </w:r>
      <w:r w:rsidRPr="002D01FF">
        <w:rPr>
          <w:rFonts w:cstheme="minorBidi"/>
          <w:sz w:val="20"/>
          <w:szCs w:val="20"/>
          <w:lang w:val="en-US"/>
        </w:rPr>
        <w:t xml:space="preserve"> // Proc. Entomol. Soc</w:t>
      </w:r>
      <w:r w:rsidRPr="002D01FF">
        <w:rPr>
          <w:rFonts w:cstheme="minorBidi"/>
          <w:sz w:val="20"/>
          <w:szCs w:val="20"/>
        </w:rPr>
        <w:t xml:space="preserve">. </w:t>
      </w:r>
      <w:r w:rsidRPr="002D01FF">
        <w:rPr>
          <w:rFonts w:cstheme="minorBidi"/>
          <w:sz w:val="20"/>
          <w:szCs w:val="20"/>
          <w:lang w:val="en-US"/>
        </w:rPr>
        <w:t>Washington</w:t>
      </w:r>
      <w:r w:rsidRPr="002D01FF">
        <w:rPr>
          <w:rFonts w:cstheme="minorBidi"/>
          <w:sz w:val="20"/>
          <w:szCs w:val="20"/>
        </w:rPr>
        <w:t>, 2003</w:t>
      </w:r>
      <w:r w:rsidRPr="002D01FF">
        <w:rPr>
          <w:sz w:val="20"/>
          <w:szCs w:val="20"/>
        </w:rPr>
        <w:t xml:space="preserve">. – </w:t>
      </w:r>
      <w:r w:rsidRPr="002D01FF">
        <w:rPr>
          <w:sz w:val="20"/>
          <w:szCs w:val="20"/>
          <w:lang w:val="en-US"/>
        </w:rPr>
        <w:t>Vol</w:t>
      </w:r>
      <w:r w:rsidRPr="002D01FF">
        <w:rPr>
          <w:sz w:val="20"/>
          <w:szCs w:val="20"/>
        </w:rPr>
        <w:t>.</w:t>
      </w:r>
      <w:r w:rsidRPr="002D01FF">
        <w:rPr>
          <w:rFonts w:cstheme="minorBidi"/>
          <w:sz w:val="20"/>
          <w:szCs w:val="20"/>
        </w:rPr>
        <w:t xml:space="preserve"> 105</w:t>
      </w:r>
      <w:r w:rsidRPr="002D01FF">
        <w:rPr>
          <w:sz w:val="20"/>
          <w:szCs w:val="20"/>
        </w:rPr>
        <w:t xml:space="preserve">. – Р. </w:t>
      </w:r>
      <w:r w:rsidRPr="002D01FF">
        <w:rPr>
          <w:rFonts w:cstheme="minorBidi"/>
          <w:sz w:val="20"/>
          <w:szCs w:val="20"/>
        </w:rPr>
        <w:t>225</w:t>
      </w:r>
      <w:r w:rsidRPr="002D01FF">
        <w:rPr>
          <w:sz w:val="20"/>
          <w:szCs w:val="20"/>
        </w:rPr>
        <w:t>-</w:t>
      </w:r>
      <w:r w:rsidRPr="002D01FF">
        <w:rPr>
          <w:rFonts w:cstheme="minorBidi"/>
          <w:sz w:val="20"/>
          <w:szCs w:val="20"/>
        </w:rPr>
        <w:t>237.</w:t>
      </w:r>
    </w:p>
    <w:p w:rsidR="007A1E70" w:rsidRPr="002D01FF" w:rsidRDefault="007A1E70" w:rsidP="007A1E70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0"/>
          <w:szCs w:val="20"/>
          <w:lang w:val="en-US"/>
        </w:rPr>
      </w:pPr>
      <w:r w:rsidRPr="002D01FF">
        <w:rPr>
          <w:sz w:val="20"/>
          <w:szCs w:val="20"/>
          <w:lang w:val="en-US"/>
        </w:rPr>
        <w:t>Lee D.-H.,  Wright S.E., Leskey T.C. Impact of insecticide residue exposure on the invasive pest, </w:t>
      </w:r>
      <w:r w:rsidRPr="002D01FF">
        <w:rPr>
          <w:i/>
          <w:sz w:val="20"/>
          <w:szCs w:val="20"/>
          <w:lang w:val="en-US"/>
        </w:rPr>
        <w:t>Halyomorpha halys</w:t>
      </w:r>
      <w:r w:rsidRPr="002D01FF">
        <w:rPr>
          <w:sz w:val="20"/>
          <w:szCs w:val="20"/>
          <w:lang w:val="en-US"/>
        </w:rPr>
        <w:t> (Hemiptera: Pentatomidae): analysis of adult mobility // Journal of Economic Entomology. – 2013. – Vol. 106(1). – P. 150-158. doi: http://dx.doi.org/10.1603/EC12265.</w:t>
      </w:r>
    </w:p>
    <w:p w:rsidR="0029487B" w:rsidRPr="002D01FF" w:rsidRDefault="0029487B" w:rsidP="0029487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0"/>
          <w:szCs w:val="20"/>
          <w:lang w:val="en-US"/>
        </w:rPr>
      </w:pPr>
      <w:r w:rsidRPr="002D01FF">
        <w:rPr>
          <w:sz w:val="20"/>
          <w:szCs w:val="20"/>
          <w:lang w:val="en-US"/>
        </w:rPr>
        <w:t>Légaré J.-P., Moisan-De Serres J., Fréchette M.  La punaise marbrée (</w:t>
      </w:r>
      <w:r w:rsidRPr="002D01FF">
        <w:rPr>
          <w:i/>
          <w:sz w:val="20"/>
          <w:szCs w:val="20"/>
          <w:lang w:val="en-US"/>
        </w:rPr>
        <w:t>Halyomorpha halys</w:t>
      </w:r>
      <w:r w:rsidRPr="002D01FF">
        <w:rPr>
          <w:sz w:val="20"/>
          <w:szCs w:val="20"/>
          <w:lang w:val="en-US"/>
        </w:rPr>
        <w:t xml:space="preserve">). – Québec, 2014. – </w:t>
      </w:r>
      <w:r w:rsidR="00855993" w:rsidRPr="002D01FF">
        <w:rPr>
          <w:sz w:val="20"/>
          <w:szCs w:val="20"/>
          <w:lang w:val="en-US"/>
        </w:rPr>
        <w:t>(</w:t>
      </w:r>
      <w:r w:rsidRPr="002D01FF">
        <w:rPr>
          <w:sz w:val="20"/>
          <w:szCs w:val="20"/>
          <w:lang w:val="en-US"/>
        </w:rPr>
        <w:t>Electronic resource</w:t>
      </w:r>
      <w:r w:rsidR="00855993" w:rsidRPr="002D01FF">
        <w:rPr>
          <w:sz w:val="20"/>
          <w:szCs w:val="20"/>
          <w:lang w:val="en-US"/>
        </w:rPr>
        <w:t>)</w:t>
      </w:r>
      <w:r w:rsidRPr="002D01FF">
        <w:rPr>
          <w:sz w:val="20"/>
          <w:szCs w:val="20"/>
          <w:lang w:val="en-US"/>
        </w:rPr>
        <w:t>. – Access mode:  https://www.agrireseau.net/ lab/documents/la%20punaise%20marbrée.pdf</w:t>
      </w:r>
    </w:p>
    <w:p w:rsidR="0029487B" w:rsidRPr="002D01FF" w:rsidRDefault="0029487B" w:rsidP="0029487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0"/>
          <w:szCs w:val="20"/>
          <w:lang w:val="en-US"/>
        </w:rPr>
      </w:pPr>
      <w:r w:rsidRPr="002D01FF">
        <w:rPr>
          <w:sz w:val="20"/>
          <w:szCs w:val="20"/>
          <w:lang w:val="en-US"/>
        </w:rPr>
        <w:t xml:space="preserve">Leskey T.C., Lee D.H., Short B.D., Wright S.E. Impact of insecticides on the invasive </w:t>
      </w:r>
      <w:r w:rsidRPr="002D01FF">
        <w:rPr>
          <w:i/>
          <w:sz w:val="20"/>
          <w:szCs w:val="20"/>
          <w:lang w:val="en-US"/>
        </w:rPr>
        <w:t>Halyomorpha halys</w:t>
      </w:r>
      <w:r w:rsidRPr="002D01FF">
        <w:rPr>
          <w:sz w:val="20"/>
          <w:szCs w:val="20"/>
          <w:lang w:val="en-US"/>
        </w:rPr>
        <w:t xml:space="preserve"> (Hemiptera: Pentatomidae): analysis of insecticide lethality // J Econ Entomol. – 2012. – Vol. 105(5). – Р. 1726-35.</w:t>
      </w:r>
    </w:p>
    <w:p w:rsidR="0029487B" w:rsidRPr="002D01FF" w:rsidRDefault="0029487B" w:rsidP="0029487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0"/>
          <w:szCs w:val="20"/>
          <w:lang w:val="en-US"/>
        </w:rPr>
      </w:pPr>
      <w:r w:rsidRPr="002D01FF">
        <w:rPr>
          <w:sz w:val="20"/>
          <w:szCs w:val="20"/>
          <w:lang w:val="en-US"/>
        </w:rPr>
        <w:t xml:space="preserve">Leskey T.C., Short B.D., Lee D.H. Efficacy of insecticide residues on adult </w:t>
      </w:r>
      <w:r w:rsidRPr="002D01FF">
        <w:rPr>
          <w:i/>
          <w:sz w:val="20"/>
          <w:szCs w:val="20"/>
          <w:lang w:val="en-US"/>
        </w:rPr>
        <w:t>Halyomorpha halys</w:t>
      </w:r>
      <w:r w:rsidRPr="002D01FF">
        <w:rPr>
          <w:sz w:val="20"/>
          <w:szCs w:val="20"/>
          <w:lang w:val="en-US"/>
        </w:rPr>
        <w:t xml:space="preserve"> (Stål) (Hemiptera: Pentatomidae) mortality and injury in apple and peach orchards // Pest Manage. Sci. – 2014. – Vol. 70. – Р. 1097-1104. doi: 10.1002/ps.3653.</w:t>
      </w:r>
    </w:p>
    <w:p w:rsidR="002D01FF" w:rsidRPr="002D01FF" w:rsidRDefault="002D01FF" w:rsidP="0029487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0"/>
          <w:szCs w:val="20"/>
          <w:lang w:val="en-US"/>
        </w:rPr>
      </w:pPr>
      <w:r w:rsidRPr="002D01FF">
        <w:rPr>
          <w:sz w:val="20"/>
          <w:szCs w:val="20"/>
          <w:lang w:val="en-US"/>
        </w:rPr>
        <w:t>Leskey T.C., Hamilton G.C. Brown marmorated stink bug working group meeting report, June 2015. – 2015. – http://www.northeastipm.org/neipm/assets/File/BMSB-Working-Group-Meeting-Report-Jun-2015.pdf. – Accessed November 2016.</w:t>
      </w:r>
    </w:p>
    <w:p w:rsidR="0029487B" w:rsidRPr="002D01FF" w:rsidRDefault="0029487B" w:rsidP="0029487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-Bold" w:hAnsi="Times-Bold" w:cs="Times-Bold"/>
          <w:bCs/>
          <w:sz w:val="20"/>
          <w:szCs w:val="20"/>
          <w:lang w:val="en-US"/>
        </w:rPr>
      </w:pPr>
      <w:r w:rsidRPr="002D01FF">
        <w:rPr>
          <w:sz w:val="20"/>
          <w:szCs w:val="20"/>
          <w:lang w:val="en-US"/>
        </w:rPr>
        <w:t>Macavei L.I., Bâețan R., Oltean I., Florian T., Varga M., Costi E., Maistrello L. First detection of</w:t>
      </w:r>
      <w:r w:rsidRPr="002D01FF">
        <w:rPr>
          <w:rFonts w:ascii="Times-Bold" w:hAnsi="Times-Bold" w:cs="Times-Bold"/>
          <w:bCs/>
          <w:sz w:val="20"/>
          <w:szCs w:val="20"/>
          <w:lang w:val="en-US"/>
        </w:rPr>
        <w:t xml:space="preserve"> </w:t>
      </w:r>
      <w:r w:rsidRPr="002D01FF">
        <w:rPr>
          <w:rFonts w:ascii="Times-BoldItalic" w:hAnsi="Times-BoldItalic" w:cs="Times-BoldItalic"/>
          <w:bCs/>
          <w:i/>
          <w:iCs/>
          <w:sz w:val="20"/>
          <w:szCs w:val="20"/>
          <w:lang w:val="en-US"/>
        </w:rPr>
        <w:t xml:space="preserve">Halyomorpha halys </w:t>
      </w:r>
      <w:r w:rsidRPr="002D01FF">
        <w:rPr>
          <w:rFonts w:ascii="Times-Bold" w:hAnsi="Times-Bold" w:cs="Times-Bold"/>
          <w:bCs/>
          <w:sz w:val="20"/>
          <w:szCs w:val="20"/>
          <w:lang w:val="en-US"/>
        </w:rPr>
        <w:t>Stål, a new invasive species with a high potential of damage on agricultural crops in Romania // Lucr</w:t>
      </w:r>
      <w:r w:rsidRPr="002D01FF">
        <w:rPr>
          <w:bCs/>
          <w:sz w:val="20"/>
          <w:szCs w:val="20"/>
          <w:lang w:val="en-US"/>
        </w:rPr>
        <w:t>ă</w:t>
      </w:r>
      <w:r w:rsidRPr="002D01FF">
        <w:rPr>
          <w:rFonts w:ascii="Times-Bold" w:hAnsi="Times-Bold" w:cs="Times-Bold"/>
          <w:bCs/>
          <w:sz w:val="20"/>
          <w:szCs w:val="20"/>
          <w:lang w:val="en-US"/>
        </w:rPr>
        <w:t xml:space="preserve">ri </w:t>
      </w:r>
      <w:r w:rsidRPr="002D01FF">
        <w:rPr>
          <w:bCs/>
          <w:sz w:val="20"/>
          <w:szCs w:val="20"/>
          <w:lang w:val="en-US"/>
        </w:rPr>
        <w:t>Ş</w:t>
      </w:r>
      <w:r w:rsidRPr="002D01FF">
        <w:rPr>
          <w:rFonts w:ascii="Times-Bold" w:hAnsi="Times-Bold" w:cs="Times-Bold"/>
          <w:bCs/>
          <w:sz w:val="20"/>
          <w:szCs w:val="20"/>
          <w:lang w:val="en-US"/>
        </w:rPr>
        <w:t>tiin</w:t>
      </w:r>
      <w:r w:rsidRPr="002D01FF">
        <w:rPr>
          <w:bCs/>
          <w:sz w:val="20"/>
          <w:szCs w:val="20"/>
          <w:lang w:val="en-US"/>
        </w:rPr>
        <w:t>ţ</w:t>
      </w:r>
      <w:r w:rsidRPr="002D01FF">
        <w:rPr>
          <w:rFonts w:ascii="Times-Bold" w:hAnsi="Times-Bold" w:cs="Times-Bold"/>
          <w:bCs/>
          <w:sz w:val="20"/>
          <w:szCs w:val="20"/>
          <w:lang w:val="en-US"/>
        </w:rPr>
        <w:t>ifice. Seria Agronomie. – 2015. – Vol. 58 (1). – P. 105-108.</w:t>
      </w:r>
    </w:p>
    <w:p w:rsidR="0029487B" w:rsidRPr="002D01FF" w:rsidRDefault="0029487B" w:rsidP="0029487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0"/>
          <w:szCs w:val="20"/>
          <w:lang w:val="en-US"/>
        </w:rPr>
      </w:pPr>
      <w:r w:rsidRPr="002D01FF">
        <w:rPr>
          <w:sz w:val="20"/>
          <w:szCs w:val="20"/>
          <w:lang w:val="en-US"/>
        </w:rPr>
        <w:t>Maistrello L., Bariselli M., Dioli P. Trovata una cimice esotica dannosa nei frutteti (</w:t>
      </w:r>
      <w:r w:rsidRPr="002D01FF">
        <w:rPr>
          <w:i/>
          <w:sz w:val="20"/>
          <w:szCs w:val="20"/>
          <w:lang w:val="en-US"/>
        </w:rPr>
        <w:t>Halyomorpha halys</w:t>
      </w:r>
      <w:r w:rsidRPr="002D01FF">
        <w:rPr>
          <w:sz w:val="20"/>
          <w:szCs w:val="20"/>
          <w:lang w:val="en-US"/>
        </w:rPr>
        <w:t>) // Agricoltura. – 2013. – Vol. 6. – P. 67-68.</w:t>
      </w:r>
    </w:p>
    <w:p w:rsidR="0029487B" w:rsidRDefault="0029487B" w:rsidP="0029487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0"/>
          <w:szCs w:val="20"/>
          <w:lang w:val="en-US"/>
        </w:rPr>
      </w:pPr>
      <w:r w:rsidRPr="002D01FF">
        <w:rPr>
          <w:sz w:val="20"/>
          <w:szCs w:val="20"/>
          <w:lang w:val="en-US"/>
        </w:rPr>
        <w:t xml:space="preserve">Malumphy C., Eyre D. Brown marmorated stink bug </w:t>
      </w:r>
      <w:r w:rsidRPr="002D01FF">
        <w:rPr>
          <w:i/>
          <w:sz w:val="20"/>
          <w:szCs w:val="20"/>
          <w:lang w:val="en-US"/>
        </w:rPr>
        <w:t>Halyomorpha halys</w:t>
      </w:r>
      <w:r w:rsidRPr="002D01FF">
        <w:rPr>
          <w:sz w:val="20"/>
          <w:szCs w:val="20"/>
          <w:lang w:val="en-US"/>
        </w:rPr>
        <w:t xml:space="preserve"> // Fera Plant Pest Factsheet, 2011.</w:t>
      </w:r>
    </w:p>
    <w:p w:rsidR="00B96AD6" w:rsidRPr="002D01FF" w:rsidRDefault="00B96AD6" w:rsidP="0029487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Malumphy C.</w:t>
      </w:r>
      <w:r w:rsidRPr="002A5583">
        <w:rPr>
          <w:sz w:val="20"/>
          <w:szCs w:val="20"/>
          <w:lang w:val="en-US"/>
        </w:rPr>
        <w:t xml:space="preserve"> Second interception of </w:t>
      </w:r>
      <w:r w:rsidRPr="002A5583">
        <w:rPr>
          <w:i/>
          <w:sz w:val="20"/>
          <w:szCs w:val="20"/>
          <w:lang w:val="en-US"/>
        </w:rPr>
        <w:t>Halyomorpha halys</w:t>
      </w:r>
      <w:r w:rsidRPr="002A5583">
        <w:rPr>
          <w:sz w:val="20"/>
          <w:szCs w:val="20"/>
          <w:lang w:val="en-US"/>
        </w:rPr>
        <w:t xml:space="preserve"> (Stål) (Hemiptera: Pentatomidae) in Britain</w:t>
      </w:r>
      <w:r w:rsidRPr="00B96AD6">
        <w:rPr>
          <w:sz w:val="20"/>
          <w:szCs w:val="20"/>
          <w:lang w:val="en-US"/>
        </w:rPr>
        <w:t xml:space="preserve"> //</w:t>
      </w:r>
      <w:r w:rsidRPr="002A5583">
        <w:rPr>
          <w:sz w:val="20"/>
          <w:szCs w:val="20"/>
          <w:lang w:val="en-US"/>
        </w:rPr>
        <w:t xml:space="preserve"> </w:t>
      </w:r>
      <w:r w:rsidRPr="00F51FA2">
        <w:rPr>
          <w:sz w:val="20"/>
          <w:szCs w:val="20"/>
          <w:lang w:val="en-US"/>
        </w:rPr>
        <w:t>Het News, 3rd ser</w:t>
      </w:r>
      <w:r w:rsidRPr="00B96AD6">
        <w:rPr>
          <w:sz w:val="20"/>
          <w:szCs w:val="20"/>
          <w:lang w:val="en-US"/>
        </w:rPr>
        <w:t xml:space="preserve">. </w:t>
      </w:r>
      <w:r>
        <w:rPr>
          <w:sz w:val="20"/>
          <w:szCs w:val="20"/>
          <w:lang w:val="en-US"/>
        </w:rPr>
        <w:t>–</w:t>
      </w:r>
      <w:r w:rsidRPr="00B96AD6">
        <w:rPr>
          <w:sz w:val="20"/>
          <w:szCs w:val="20"/>
          <w:lang w:val="en-US"/>
        </w:rPr>
        <w:t xml:space="preserve"> 2014. </w:t>
      </w:r>
      <w:r>
        <w:rPr>
          <w:sz w:val="20"/>
          <w:szCs w:val="20"/>
          <w:lang w:val="en-US"/>
        </w:rPr>
        <w:t>–</w:t>
      </w:r>
      <w:r w:rsidRPr="00B96AD6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Vol.</w:t>
      </w:r>
      <w:r w:rsidRPr="00F51FA2">
        <w:rPr>
          <w:sz w:val="20"/>
          <w:szCs w:val="20"/>
          <w:lang w:val="en-US"/>
        </w:rPr>
        <w:t xml:space="preserve"> 21</w:t>
      </w:r>
      <w:r>
        <w:rPr>
          <w:sz w:val="20"/>
          <w:szCs w:val="20"/>
          <w:lang w:val="en-US"/>
        </w:rPr>
        <w:t xml:space="preserve">. – P. </w:t>
      </w:r>
      <w:r w:rsidRPr="00F51FA2">
        <w:rPr>
          <w:sz w:val="20"/>
          <w:szCs w:val="20"/>
          <w:lang w:val="en-US"/>
        </w:rPr>
        <w:t>4–5</w:t>
      </w:r>
      <w:r w:rsidRPr="00B96AD6">
        <w:rPr>
          <w:sz w:val="20"/>
          <w:szCs w:val="20"/>
          <w:lang w:val="en-US"/>
        </w:rPr>
        <w:t>.</w:t>
      </w:r>
    </w:p>
    <w:p w:rsidR="0029487B" w:rsidRPr="002D01FF" w:rsidRDefault="0029487B" w:rsidP="0029487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0"/>
          <w:szCs w:val="20"/>
          <w:lang w:val="en-US"/>
        </w:rPr>
      </w:pPr>
      <w:r w:rsidRPr="002D01FF">
        <w:rPr>
          <w:sz w:val="20"/>
          <w:szCs w:val="20"/>
          <w:lang w:val="en-US"/>
        </w:rPr>
        <w:t>Milonas P., Partsinevelos G. First report of brown marmorated stink bug </w:t>
      </w:r>
      <w:r w:rsidRPr="002D01FF">
        <w:rPr>
          <w:i/>
          <w:sz w:val="20"/>
          <w:szCs w:val="20"/>
          <w:lang w:val="en-US"/>
        </w:rPr>
        <w:t>Halyomorpha halys</w:t>
      </w:r>
      <w:r w:rsidRPr="002D01FF">
        <w:rPr>
          <w:sz w:val="20"/>
          <w:szCs w:val="20"/>
          <w:lang w:val="en-US"/>
        </w:rPr>
        <w:t> Stål (Hemiptera: Pentatomidae) in Greece // EPPO Bull. – 2014. – Vol. 44. – P. 183-186. doi: 10.1111/epp.12129.</w:t>
      </w:r>
    </w:p>
    <w:p w:rsidR="0029487B" w:rsidRPr="00B96AD6" w:rsidRDefault="0029487B" w:rsidP="0029487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0"/>
          <w:szCs w:val="20"/>
          <w:lang w:val="en-US"/>
        </w:rPr>
      </w:pPr>
      <w:r w:rsidRPr="002D01FF">
        <w:rPr>
          <w:sz w:val="20"/>
          <w:szCs w:val="20"/>
          <w:lang w:val="en-US"/>
        </w:rPr>
        <w:t xml:space="preserve">Morrison W.R., Cullum J.P., Leskey T.C. Evaluation of trap designs and deployment strategies for capturing </w:t>
      </w:r>
      <w:r w:rsidRPr="002D01FF">
        <w:rPr>
          <w:i/>
          <w:sz w:val="20"/>
          <w:szCs w:val="20"/>
          <w:lang w:val="en-US"/>
        </w:rPr>
        <w:t>Halyomorpha halys</w:t>
      </w:r>
      <w:r w:rsidRPr="002D01FF">
        <w:rPr>
          <w:sz w:val="20"/>
          <w:szCs w:val="20"/>
          <w:lang w:val="en-US"/>
        </w:rPr>
        <w:t xml:space="preserve"> (Hemiptera: Pentatomidae) // J. Econ. Entomol. –</w:t>
      </w:r>
      <w:r w:rsidRPr="002D01FF">
        <w:rPr>
          <w:sz w:val="20"/>
          <w:szCs w:val="20"/>
        </w:rPr>
        <w:t xml:space="preserve"> </w:t>
      </w:r>
      <w:r w:rsidRPr="002D01FF">
        <w:rPr>
          <w:sz w:val="20"/>
          <w:szCs w:val="20"/>
          <w:lang w:val="en-US"/>
        </w:rPr>
        <w:t>2015. – № 1-10. doi: 10.1093/jee/tov159</w:t>
      </w:r>
      <w:r w:rsidRPr="002D01FF">
        <w:rPr>
          <w:sz w:val="20"/>
          <w:szCs w:val="20"/>
        </w:rPr>
        <w:t>.</w:t>
      </w:r>
    </w:p>
    <w:p w:rsidR="00B96AD6" w:rsidRPr="002D01FF" w:rsidRDefault="00B96AD6" w:rsidP="0029487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0"/>
          <w:szCs w:val="20"/>
          <w:lang w:val="en-US"/>
        </w:rPr>
      </w:pPr>
      <w:r w:rsidRPr="00B96AD6">
        <w:rPr>
          <w:sz w:val="20"/>
          <w:szCs w:val="20"/>
          <w:lang w:val="en-US"/>
        </w:rPr>
        <w:t xml:space="preserve">Musolin D.L., Konjević A., Karpun N.N., Protsenko V.Ye., Ayba L.Ya., Saulich A.Kh. Invasive brown marmorated stink bug </w:t>
      </w:r>
      <w:r w:rsidRPr="00B96AD6">
        <w:rPr>
          <w:i/>
          <w:sz w:val="20"/>
          <w:szCs w:val="20"/>
          <w:lang w:val="en-US"/>
        </w:rPr>
        <w:t>Halyomorpha halys</w:t>
      </w:r>
      <w:r w:rsidRPr="00B96AD6">
        <w:rPr>
          <w:sz w:val="20"/>
          <w:szCs w:val="20"/>
          <w:lang w:val="en-US"/>
        </w:rPr>
        <w:t xml:space="preserve"> (Stål) (Heteroptera: Pentatomidae) in Russia, Abkhazia, and Serbia: Range expansion, early stages of establishment and first records of damage to local crops // Arthropod-Plant Interactions. – 2017. – [Electronic resource]. – Access mode: https://link.springer.com/article/10.1007%2Fs11829-017-9583-8. – https://doi.org/10.1007/s11829-017-9583-8.</w:t>
      </w:r>
    </w:p>
    <w:p w:rsidR="0029487B" w:rsidRPr="002D01FF" w:rsidRDefault="0029487B" w:rsidP="0029487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0"/>
          <w:szCs w:val="20"/>
          <w:lang w:val="en-US"/>
        </w:rPr>
      </w:pPr>
      <w:r w:rsidRPr="002D01FF">
        <w:rPr>
          <w:sz w:val="20"/>
          <w:szCs w:val="20"/>
          <w:lang w:val="en-US"/>
        </w:rPr>
        <w:t xml:space="preserve">Nielsen A.L. Population ecology and biology of the invasive stink bug </w:t>
      </w:r>
      <w:r w:rsidRPr="002D01FF">
        <w:rPr>
          <w:i/>
          <w:sz w:val="20"/>
          <w:szCs w:val="20"/>
          <w:lang w:val="en-US"/>
        </w:rPr>
        <w:t>Halyomorpha halys</w:t>
      </w:r>
      <w:r w:rsidRPr="002D01FF">
        <w:rPr>
          <w:sz w:val="20"/>
          <w:szCs w:val="20"/>
          <w:lang w:val="en-US"/>
        </w:rPr>
        <w:t xml:space="preserve"> (Hemiptera: Pentatomidae) in New Jersey and Pennsylvania. – New Brunswick, New Jersey, 2008. – 116 p.</w:t>
      </w:r>
    </w:p>
    <w:p w:rsidR="0029487B" w:rsidRPr="002D01FF" w:rsidRDefault="0029487B" w:rsidP="0029487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0"/>
          <w:szCs w:val="20"/>
          <w:lang w:val="en-US"/>
        </w:rPr>
      </w:pPr>
      <w:r w:rsidRPr="002D01FF">
        <w:rPr>
          <w:sz w:val="20"/>
          <w:szCs w:val="20"/>
          <w:lang w:val="en-US"/>
        </w:rPr>
        <w:t xml:space="preserve">Pansa M.G., Asteggiano L., Costamagna C., Vittone G., Tavella L. First discovery of </w:t>
      </w:r>
      <w:r w:rsidRPr="002D01FF">
        <w:rPr>
          <w:i/>
          <w:sz w:val="20"/>
          <w:szCs w:val="20"/>
          <w:lang w:val="en-US"/>
        </w:rPr>
        <w:t>Halyomorpha halys</w:t>
      </w:r>
      <w:r w:rsidRPr="002D01FF">
        <w:rPr>
          <w:sz w:val="20"/>
          <w:szCs w:val="20"/>
          <w:lang w:val="en-US"/>
        </w:rPr>
        <w:t xml:space="preserve"> in peach orchards in Piedmont // Informatore Agrario, 2013. – Vol. 69(37). – P. 60-61.</w:t>
      </w:r>
    </w:p>
    <w:p w:rsidR="007A1E70" w:rsidRPr="002D01FF" w:rsidRDefault="007A1E70" w:rsidP="007A1E70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0"/>
          <w:szCs w:val="20"/>
          <w:lang w:val="en-US"/>
        </w:rPr>
      </w:pPr>
      <w:r w:rsidRPr="002D01FF">
        <w:rPr>
          <w:sz w:val="20"/>
          <w:szCs w:val="20"/>
          <w:lang w:val="en-US"/>
        </w:rPr>
        <w:t xml:space="preserve">Parker B.L., Skinner M., Gouli S., Gouli V., Kim J.S. Virulence of BotaniGard® to second instar brown marmorated stink bug, </w:t>
      </w:r>
      <w:r w:rsidRPr="002D01FF">
        <w:rPr>
          <w:i/>
          <w:sz w:val="20"/>
          <w:szCs w:val="20"/>
          <w:lang w:val="en-US"/>
        </w:rPr>
        <w:t>Halyomorpha halys</w:t>
      </w:r>
      <w:r w:rsidRPr="002D01FF">
        <w:rPr>
          <w:sz w:val="20"/>
          <w:szCs w:val="20"/>
          <w:lang w:val="en-US"/>
        </w:rPr>
        <w:t xml:space="preserve"> (Stål) (Heteroptera: Pentatomidae) // Insects. – 2015. – Vol. 6. – P. 319-324. doi:10.3390/insects6020319</w:t>
      </w:r>
    </w:p>
    <w:p w:rsidR="0029487B" w:rsidRPr="002D01FF" w:rsidRDefault="0029487B" w:rsidP="0029487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0"/>
          <w:szCs w:val="20"/>
          <w:lang w:val="en-US"/>
        </w:rPr>
      </w:pPr>
      <w:r w:rsidRPr="002D01FF">
        <w:rPr>
          <w:sz w:val="20"/>
          <w:szCs w:val="20"/>
          <w:lang w:val="en-US"/>
        </w:rPr>
        <w:t xml:space="preserve">Seropian A. .Halyomorpha halys // In: Tarkhnishvili D, Chaladze G (Editors). 2013. Georgian biodiversity database. http://www.biodiversity-georgia.net/. – Downloaded on: 25 October 2016. – </w:t>
      </w:r>
      <w:r w:rsidR="00855993" w:rsidRPr="002D01FF">
        <w:rPr>
          <w:sz w:val="20"/>
          <w:szCs w:val="20"/>
          <w:lang w:val="en-US"/>
        </w:rPr>
        <w:t>(</w:t>
      </w:r>
      <w:r w:rsidRPr="002D01FF">
        <w:rPr>
          <w:sz w:val="20"/>
          <w:szCs w:val="20"/>
          <w:lang w:val="en-US"/>
        </w:rPr>
        <w:t>Electronic resource</w:t>
      </w:r>
      <w:r w:rsidR="00855993" w:rsidRPr="002D01FF">
        <w:rPr>
          <w:sz w:val="20"/>
          <w:szCs w:val="20"/>
          <w:lang w:val="en-US"/>
        </w:rPr>
        <w:t>)</w:t>
      </w:r>
      <w:r w:rsidRPr="002D01FF">
        <w:rPr>
          <w:sz w:val="20"/>
          <w:szCs w:val="20"/>
          <w:lang w:val="en-US"/>
        </w:rPr>
        <w:t>. – 2016-10-04. – Access mode:  http://www.biodiversity-georgia.net/index.php?taxon=Halyomorpha halys.</w:t>
      </w:r>
    </w:p>
    <w:p w:rsidR="0029487B" w:rsidRPr="002D01FF" w:rsidRDefault="0029487B" w:rsidP="0029487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0"/>
          <w:szCs w:val="20"/>
          <w:lang w:val="en-US"/>
        </w:rPr>
      </w:pPr>
      <w:r w:rsidRPr="002D01FF">
        <w:rPr>
          <w:sz w:val="20"/>
          <w:szCs w:val="20"/>
          <w:lang w:val="en-US"/>
        </w:rPr>
        <w:t xml:space="preserve">Streito J. Mieux connaître et déclarer la punaise diabolique. – Dernière modification: 04/22/15. – 2015. – </w:t>
      </w:r>
      <w:r w:rsidR="00855993" w:rsidRPr="002D01FF">
        <w:rPr>
          <w:sz w:val="20"/>
          <w:szCs w:val="20"/>
          <w:lang w:val="en-US"/>
        </w:rPr>
        <w:t>(</w:t>
      </w:r>
      <w:r w:rsidRPr="002D01FF">
        <w:rPr>
          <w:sz w:val="20"/>
          <w:szCs w:val="20"/>
          <w:lang w:val="en-US"/>
        </w:rPr>
        <w:t>Electronic resource</w:t>
      </w:r>
      <w:r w:rsidR="00855993" w:rsidRPr="002D01FF">
        <w:rPr>
          <w:sz w:val="20"/>
          <w:szCs w:val="20"/>
          <w:lang w:val="en-US"/>
        </w:rPr>
        <w:t>)</w:t>
      </w:r>
      <w:r w:rsidRPr="002D01FF">
        <w:rPr>
          <w:sz w:val="20"/>
          <w:szCs w:val="20"/>
          <w:lang w:val="en-US"/>
        </w:rPr>
        <w:t>. – Access mode:  http://ephytia.inra.fr/fr/C/20537/Agiir-Mieux-connaitre-et-declarer-la-punaise-diabolique</w:t>
      </w:r>
    </w:p>
    <w:p w:rsidR="0029487B" w:rsidRPr="002D01FF" w:rsidRDefault="0029487B" w:rsidP="0029487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0"/>
          <w:szCs w:val="20"/>
          <w:lang w:val="en-US"/>
        </w:rPr>
      </w:pPr>
      <w:r w:rsidRPr="002D01FF">
        <w:rPr>
          <w:sz w:val="20"/>
          <w:szCs w:val="20"/>
          <w:lang w:val="en-US"/>
        </w:rPr>
        <w:t>Vetek G., Papp V., Haltrich A., Redei D. First record of the brown marmorated stink bug, Halyomorpha halys (Hemiptera:Heteroptera: Pentatomidae), in Hungary, with description of the genitalia of both sexes // Zootaxa, 2014. – Vol. 3780 (1). – P. 194-200.</w:t>
      </w:r>
    </w:p>
    <w:p w:rsidR="0029487B" w:rsidRPr="002D01FF" w:rsidRDefault="0029487B" w:rsidP="0029487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0"/>
          <w:szCs w:val="20"/>
          <w:lang w:val="en-US"/>
        </w:rPr>
      </w:pPr>
      <w:r w:rsidRPr="002D01FF">
        <w:rPr>
          <w:sz w:val="20"/>
          <w:szCs w:val="20"/>
          <w:lang w:val="en-US"/>
        </w:rPr>
        <w:t>Wang H.J., Liu G.Q. Hemiptera: Scutelleridae, Tessaratomidae, Dinindoridae and Pentatomidae // Insect Fauna of Middle-West Qinling Range and South Mountains of Gansu Province: book (X.-K. Yang, Ed.). – Sci. Press, 2005. – P. 279-292.</w:t>
      </w:r>
    </w:p>
    <w:p w:rsidR="0029487B" w:rsidRDefault="0029487B" w:rsidP="0029487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0"/>
          <w:szCs w:val="20"/>
          <w:lang w:val="en-US"/>
        </w:rPr>
      </w:pPr>
      <w:r w:rsidRPr="002D01FF">
        <w:rPr>
          <w:sz w:val="20"/>
          <w:szCs w:val="20"/>
          <w:lang w:val="en-US"/>
        </w:rPr>
        <w:t xml:space="preserve">Wermelinger B., Wyniger D., Forster B. First records of an invasive bug in Europe: </w:t>
      </w:r>
      <w:r w:rsidRPr="002D01FF">
        <w:rPr>
          <w:i/>
          <w:sz w:val="20"/>
          <w:szCs w:val="20"/>
          <w:lang w:val="en-US"/>
        </w:rPr>
        <w:t>Halyomorpha halys</w:t>
      </w:r>
      <w:r w:rsidRPr="002D01FF">
        <w:rPr>
          <w:sz w:val="20"/>
          <w:szCs w:val="20"/>
          <w:lang w:val="en-US"/>
        </w:rPr>
        <w:t xml:space="preserve"> Stål (Heteroptera: Pentatomidae), a new pest on woody ornamentals and fruit trees? // Mitteilungen der Schweizerischen Entomologischen Gesellschaft. – 2008. – Vol. 81. – P. 18.</w:t>
      </w:r>
    </w:p>
    <w:p w:rsidR="0029487B" w:rsidRPr="000011E9" w:rsidRDefault="00DB4D18" w:rsidP="000011E9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0"/>
          <w:szCs w:val="20"/>
          <w:lang w:val="en-US"/>
        </w:rPr>
      </w:pPr>
      <w:r w:rsidRPr="000011E9">
        <w:rPr>
          <w:sz w:val="20"/>
          <w:szCs w:val="20"/>
          <w:lang w:val="en-US"/>
        </w:rPr>
        <w:t>Zhu G., Bu W., Gao Y., Liu G. Potential geographic distribution of brown marmorated stink bug invasion (</w:t>
      </w:r>
      <w:r w:rsidRPr="000011E9">
        <w:rPr>
          <w:i/>
          <w:sz w:val="20"/>
          <w:szCs w:val="20"/>
          <w:lang w:val="en-US"/>
        </w:rPr>
        <w:t>Halyomorpha halys</w:t>
      </w:r>
      <w:r w:rsidRPr="000011E9">
        <w:rPr>
          <w:sz w:val="20"/>
          <w:szCs w:val="20"/>
          <w:lang w:val="en-US"/>
        </w:rPr>
        <w:t>) // PLoS ONE. – 2012. – 7 (2): e31246. – https://doi.org/10.1371/journal.pone.0031246</w:t>
      </w:r>
    </w:p>
    <w:sectPr w:rsidR="0029487B" w:rsidRPr="000011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Bold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9A7535"/>
    <w:multiLevelType w:val="hybridMultilevel"/>
    <w:tmpl w:val="7A0ED0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200"/>
    <w:rsid w:val="000011E9"/>
    <w:rsid w:val="00027BE7"/>
    <w:rsid w:val="000703FF"/>
    <w:rsid w:val="0009107B"/>
    <w:rsid w:val="000C5DDD"/>
    <w:rsid w:val="00176BD0"/>
    <w:rsid w:val="001867FC"/>
    <w:rsid w:val="0019020C"/>
    <w:rsid w:val="001B0EBD"/>
    <w:rsid w:val="001D71A9"/>
    <w:rsid w:val="001F205F"/>
    <w:rsid w:val="00220E49"/>
    <w:rsid w:val="00260A83"/>
    <w:rsid w:val="0029487B"/>
    <w:rsid w:val="002A6F25"/>
    <w:rsid w:val="002D01FF"/>
    <w:rsid w:val="00314B7E"/>
    <w:rsid w:val="00346973"/>
    <w:rsid w:val="0039197C"/>
    <w:rsid w:val="003F595F"/>
    <w:rsid w:val="003F799D"/>
    <w:rsid w:val="004031AD"/>
    <w:rsid w:val="00440A99"/>
    <w:rsid w:val="004540B3"/>
    <w:rsid w:val="00463B2D"/>
    <w:rsid w:val="004C6A08"/>
    <w:rsid w:val="00540930"/>
    <w:rsid w:val="00562130"/>
    <w:rsid w:val="005A1737"/>
    <w:rsid w:val="005D4556"/>
    <w:rsid w:val="00624B09"/>
    <w:rsid w:val="006350FF"/>
    <w:rsid w:val="00635C25"/>
    <w:rsid w:val="0064631C"/>
    <w:rsid w:val="00655A1F"/>
    <w:rsid w:val="00661028"/>
    <w:rsid w:val="00693ECB"/>
    <w:rsid w:val="006A2AE6"/>
    <w:rsid w:val="006B4952"/>
    <w:rsid w:val="006C6CC0"/>
    <w:rsid w:val="006D3281"/>
    <w:rsid w:val="006D7A40"/>
    <w:rsid w:val="00704D02"/>
    <w:rsid w:val="007612CD"/>
    <w:rsid w:val="00764121"/>
    <w:rsid w:val="007A1E70"/>
    <w:rsid w:val="007D64F2"/>
    <w:rsid w:val="007F5266"/>
    <w:rsid w:val="00855993"/>
    <w:rsid w:val="00871903"/>
    <w:rsid w:val="00881857"/>
    <w:rsid w:val="008846EE"/>
    <w:rsid w:val="008A1938"/>
    <w:rsid w:val="008A68AF"/>
    <w:rsid w:val="008C6168"/>
    <w:rsid w:val="008D45FB"/>
    <w:rsid w:val="008E1E81"/>
    <w:rsid w:val="00906B88"/>
    <w:rsid w:val="00921840"/>
    <w:rsid w:val="00924B40"/>
    <w:rsid w:val="00977ACB"/>
    <w:rsid w:val="009B5323"/>
    <w:rsid w:val="009D756F"/>
    <w:rsid w:val="009F3F02"/>
    <w:rsid w:val="00A76477"/>
    <w:rsid w:val="00AE327D"/>
    <w:rsid w:val="00B13200"/>
    <w:rsid w:val="00B23B25"/>
    <w:rsid w:val="00B445A7"/>
    <w:rsid w:val="00B666D0"/>
    <w:rsid w:val="00B71422"/>
    <w:rsid w:val="00B96AD6"/>
    <w:rsid w:val="00BB48B5"/>
    <w:rsid w:val="00BE73C6"/>
    <w:rsid w:val="00C30534"/>
    <w:rsid w:val="00C3540D"/>
    <w:rsid w:val="00C672D4"/>
    <w:rsid w:val="00C73436"/>
    <w:rsid w:val="00C75935"/>
    <w:rsid w:val="00C76FF7"/>
    <w:rsid w:val="00CB7CEE"/>
    <w:rsid w:val="00D05EF1"/>
    <w:rsid w:val="00D27EF9"/>
    <w:rsid w:val="00D3010E"/>
    <w:rsid w:val="00D40263"/>
    <w:rsid w:val="00D74A40"/>
    <w:rsid w:val="00DA3EE7"/>
    <w:rsid w:val="00DB4D18"/>
    <w:rsid w:val="00DC5897"/>
    <w:rsid w:val="00DE6B8B"/>
    <w:rsid w:val="00DF5B15"/>
    <w:rsid w:val="00EE626F"/>
    <w:rsid w:val="00F052F3"/>
    <w:rsid w:val="00F437F8"/>
    <w:rsid w:val="00F5701B"/>
    <w:rsid w:val="00F57706"/>
    <w:rsid w:val="00F66CF0"/>
    <w:rsid w:val="00F80361"/>
    <w:rsid w:val="00FA2109"/>
    <w:rsid w:val="00FA2893"/>
    <w:rsid w:val="00FB5289"/>
    <w:rsid w:val="00FD2C9C"/>
    <w:rsid w:val="00FD7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EE7"/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3E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D74A40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5">
    <w:name w:val="List Paragraph"/>
    <w:basedOn w:val="a"/>
    <w:uiPriority w:val="34"/>
    <w:qFormat/>
    <w:rsid w:val="0029487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A210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2109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881857"/>
    <w:rPr>
      <w:color w:val="0563C1" w:themeColor="hyperlink"/>
      <w:u w:val="single"/>
    </w:rPr>
  </w:style>
  <w:style w:type="character" w:styleId="a9">
    <w:name w:val="Emphasis"/>
    <w:basedOn w:val="a0"/>
    <w:uiPriority w:val="20"/>
    <w:qFormat/>
    <w:rsid w:val="006D7A40"/>
    <w:rPr>
      <w:i/>
      <w:iCs/>
    </w:rPr>
  </w:style>
  <w:style w:type="character" w:styleId="aa">
    <w:name w:val="annotation reference"/>
    <w:basedOn w:val="a0"/>
    <w:uiPriority w:val="99"/>
    <w:semiHidden/>
    <w:unhideWhenUsed/>
    <w:rsid w:val="004540B3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4540B3"/>
    <w:rPr>
      <w:rFonts w:eastAsia="Batang"/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4540B3"/>
    <w:rPr>
      <w:rFonts w:ascii="Times New Roman" w:eastAsia="Batang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EE7"/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3E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D74A40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5">
    <w:name w:val="List Paragraph"/>
    <w:basedOn w:val="a"/>
    <w:uiPriority w:val="34"/>
    <w:qFormat/>
    <w:rsid w:val="0029487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A210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2109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881857"/>
    <w:rPr>
      <w:color w:val="0563C1" w:themeColor="hyperlink"/>
      <w:u w:val="single"/>
    </w:rPr>
  </w:style>
  <w:style w:type="character" w:styleId="a9">
    <w:name w:val="Emphasis"/>
    <w:basedOn w:val="a0"/>
    <w:uiPriority w:val="20"/>
    <w:qFormat/>
    <w:rsid w:val="006D7A40"/>
    <w:rPr>
      <w:i/>
      <w:iCs/>
    </w:rPr>
  </w:style>
  <w:style w:type="character" w:styleId="aa">
    <w:name w:val="annotation reference"/>
    <w:basedOn w:val="a0"/>
    <w:uiPriority w:val="99"/>
    <w:semiHidden/>
    <w:unhideWhenUsed/>
    <w:rsid w:val="004540B3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4540B3"/>
    <w:rPr>
      <w:rFonts w:eastAsia="Batang"/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4540B3"/>
    <w:rPr>
      <w:rFonts w:ascii="Times New Roman" w:eastAsia="Batang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1770</TotalTime>
  <Pages>18</Pages>
  <Words>5133</Words>
  <Characters>29262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zem-4</cp:lastModifiedBy>
  <cp:revision>40</cp:revision>
  <dcterms:created xsi:type="dcterms:W3CDTF">2016-10-25T17:12:00Z</dcterms:created>
  <dcterms:modified xsi:type="dcterms:W3CDTF">2018-03-30T10:34:00Z</dcterms:modified>
</cp:coreProperties>
</file>